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ED2E" w14:textId="1C7A2B1C" w:rsidR="000205D8" w:rsidRPr="00401450" w:rsidRDefault="00E65B5D" w:rsidP="002008FD">
      <w:pPr>
        <w:spacing w:line="360" w:lineRule="auto"/>
        <w:ind w:left="-709" w:firstLine="851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pict w14:anchorId="004EA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35pt;height:156.55pt">
            <v:imagedata r:id="rId8" o:title="логотип1"/>
          </v:shape>
        </w:pict>
      </w:r>
    </w:p>
    <w:p w14:paraId="7243B7F6" w14:textId="5999AE18" w:rsidR="000205D8" w:rsidRPr="00401450" w:rsidRDefault="000205D8" w:rsidP="00815F2C">
      <w:pPr>
        <w:spacing w:line="360" w:lineRule="auto"/>
        <w:ind w:firstLine="851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7B8A748" w14:textId="01F669D3" w:rsidR="002F1BFF" w:rsidRPr="00401450" w:rsidRDefault="002F1BFF" w:rsidP="00815F2C">
      <w:pPr>
        <w:spacing w:line="360" w:lineRule="auto"/>
        <w:ind w:firstLine="851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18108E4" w14:textId="144D501A" w:rsidR="000205D8" w:rsidRPr="00401450" w:rsidRDefault="000234AF" w:rsidP="00815F2C">
      <w:pPr>
        <w:spacing w:after="0" w:line="360" w:lineRule="auto"/>
        <w:ind w:firstLine="851"/>
        <w:jc w:val="center"/>
        <w:rPr>
          <w:rFonts w:ascii="Tahoma" w:hAnsi="Tahoma" w:cs="Tahoma"/>
          <w:b/>
          <w:bCs/>
          <w:sz w:val="44"/>
          <w:szCs w:val="44"/>
        </w:rPr>
      </w:pPr>
      <w:r w:rsidRPr="00401450">
        <w:rPr>
          <w:rFonts w:ascii="Tahoma" w:hAnsi="Tahoma" w:cs="Tahoma"/>
          <w:b/>
          <w:bCs/>
          <w:sz w:val="44"/>
          <w:szCs w:val="44"/>
        </w:rPr>
        <w:t>П</w:t>
      </w:r>
      <w:r w:rsidR="00D24ED3" w:rsidRPr="00401450">
        <w:rPr>
          <w:rFonts w:ascii="Tahoma" w:hAnsi="Tahoma" w:cs="Tahoma"/>
          <w:b/>
          <w:bCs/>
          <w:sz w:val="44"/>
          <w:szCs w:val="44"/>
        </w:rPr>
        <w:t>рограммное обеспечение</w:t>
      </w:r>
    </w:p>
    <w:p w14:paraId="3C7FC055" w14:textId="3626AFE7" w:rsidR="000205D8" w:rsidRPr="00401450" w:rsidRDefault="000234AF" w:rsidP="00815F2C">
      <w:pPr>
        <w:spacing w:line="360" w:lineRule="auto"/>
        <w:ind w:firstLine="851"/>
        <w:jc w:val="center"/>
        <w:rPr>
          <w:rFonts w:ascii="Tahoma" w:hAnsi="Tahoma" w:cs="Tahoma"/>
          <w:b/>
          <w:bCs/>
          <w:sz w:val="44"/>
          <w:szCs w:val="44"/>
        </w:rPr>
      </w:pPr>
      <w:r w:rsidRPr="00401450">
        <w:rPr>
          <w:rFonts w:ascii="Tahoma" w:hAnsi="Tahoma" w:cs="Tahoma"/>
          <w:b/>
          <w:bCs/>
          <w:sz w:val="44"/>
          <w:szCs w:val="44"/>
        </w:rPr>
        <w:t>«</w:t>
      </w:r>
      <w:r w:rsidR="002008FD" w:rsidRPr="00401450">
        <w:rPr>
          <w:rFonts w:ascii="Tahoma" w:hAnsi="Tahoma" w:cs="Tahoma"/>
          <w:b/>
          <w:bCs/>
          <w:sz w:val="44"/>
          <w:szCs w:val="44"/>
          <w:lang w:val="en-US"/>
        </w:rPr>
        <w:t>Hydrocarbon</w:t>
      </w:r>
      <w:r w:rsidR="002008FD" w:rsidRPr="002A5807">
        <w:rPr>
          <w:rFonts w:ascii="Tahoma" w:hAnsi="Tahoma" w:cs="Tahoma"/>
          <w:b/>
          <w:bCs/>
          <w:sz w:val="44"/>
          <w:szCs w:val="44"/>
        </w:rPr>
        <w:t xml:space="preserve"> </w:t>
      </w:r>
      <w:r w:rsidR="002008FD" w:rsidRPr="00401450">
        <w:rPr>
          <w:rFonts w:ascii="Tahoma" w:hAnsi="Tahoma" w:cs="Tahoma"/>
          <w:b/>
          <w:bCs/>
          <w:sz w:val="44"/>
          <w:szCs w:val="44"/>
          <w:lang w:val="en-US"/>
        </w:rPr>
        <w:t>Mass</w:t>
      </w:r>
      <w:r w:rsidR="002008FD" w:rsidRPr="002A5807">
        <w:rPr>
          <w:rFonts w:ascii="Tahoma" w:hAnsi="Tahoma" w:cs="Tahoma"/>
          <w:b/>
          <w:bCs/>
          <w:sz w:val="44"/>
          <w:szCs w:val="44"/>
        </w:rPr>
        <w:t xml:space="preserve"> </w:t>
      </w:r>
      <w:r w:rsidR="002008FD" w:rsidRPr="00401450">
        <w:rPr>
          <w:rFonts w:ascii="Tahoma" w:hAnsi="Tahoma" w:cs="Tahoma"/>
          <w:b/>
          <w:bCs/>
          <w:sz w:val="44"/>
          <w:szCs w:val="44"/>
          <w:lang w:val="en-US"/>
        </w:rPr>
        <w:t>Flow</w:t>
      </w:r>
      <w:r w:rsidR="002008FD" w:rsidRPr="002A5807">
        <w:rPr>
          <w:rFonts w:ascii="Tahoma" w:hAnsi="Tahoma" w:cs="Tahoma"/>
          <w:b/>
          <w:bCs/>
          <w:sz w:val="44"/>
          <w:szCs w:val="44"/>
        </w:rPr>
        <w:t xml:space="preserve"> </w:t>
      </w:r>
      <w:proofErr w:type="spellStart"/>
      <w:r w:rsidR="002008FD" w:rsidRPr="00401450">
        <w:rPr>
          <w:rFonts w:ascii="Tahoma" w:hAnsi="Tahoma" w:cs="Tahoma"/>
          <w:b/>
          <w:bCs/>
          <w:sz w:val="44"/>
          <w:szCs w:val="44"/>
          <w:lang w:val="en-US"/>
        </w:rPr>
        <w:t>Calc</w:t>
      </w:r>
      <w:proofErr w:type="spellEnd"/>
      <w:r w:rsidRPr="00401450">
        <w:rPr>
          <w:rFonts w:ascii="Tahoma" w:hAnsi="Tahoma" w:cs="Tahoma"/>
          <w:b/>
          <w:bCs/>
          <w:sz w:val="44"/>
          <w:szCs w:val="44"/>
        </w:rPr>
        <w:t>»</w:t>
      </w:r>
    </w:p>
    <w:p w14:paraId="69F6FE33" w14:textId="640E48EC" w:rsidR="000205D8" w:rsidRPr="00401450" w:rsidRDefault="000205D8" w:rsidP="002008FD">
      <w:pPr>
        <w:spacing w:after="0" w:line="360" w:lineRule="auto"/>
        <w:ind w:firstLine="851"/>
        <w:jc w:val="center"/>
        <w:rPr>
          <w:rFonts w:ascii="Tahoma" w:hAnsi="Tahoma" w:cs="Tahoma"/>
          <w:bCs/>
          <w:sz w:val="32"/>
          <w:szCs w:val="32"/>
        </w:rPr>
      </w:pPr>
      <w:r w:rsidRPr="00401450">
        <w:rPr>
          <w:rFonts w:ascii="Tahoma" w:hAnsi="Tahoma" w:cs="Tahoma"/>
          <w:bCs/>
          <w:sz w:val="32"/>
          <w:szCs w:val="32"/>
        </w:rPr>
        <w:t>Руководство пользователя</w:t>
      </w:r>
    </w:p>
    <w:p w14:paraId="131060C6" w14:textId="77777777" w:rsidR="002008FD" w:rsidRPr="00401450" w:rsidRDefault="002008FD" w:rsidP="002008FD">
      <w:pPr>
        <w:spacing w:after="0" w:line="360" w:lineRule="auto"/>
        <w:ind w:firstLine="851"/>
        <w:jc w:val="center"/>
        <w:rPr>
          <w:rFonts w:ascii="Tahoma" w:hAnsi="Tahoma" w:cs="Tahoma"/>
          <w:bCs/>
          <w:sz w:val="32"/>
          <w:szCs w:val="32"/>
        </w:rPr>
      </w:pPr>
    </w:p>
    <w:p w14:paraId="764CF99F" w14:textId="6F3BF2E2" w:rsidR="002008FD" w:rsidRPr="00401450" w:rsidRDefault="00E65B5D" w:rsidP="002008FD">
      <w:pPr>
        <w:spacing w:after="0" w:line="360" w:lineRule="auto"/>
        <w:ind w:firstLine="851"/>
        <w:jc w:val="center"/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pict w14:anchorId="7B47A396">
          <v:shape id="_x0000_i1026" type="#_x0000_t75" style="width:304.75pt;height:304.75pt">
            <v:imagedata r:id="rId9" o:title="Cпрозр"/>
          </v:shape>
        </w:pict>
      </w:r>
    </w:p>
    <w:p w14:paraId="6576BF34" w14:textId="188EF9C8" w:rsidR="0097581B" w:rsidRPr="00F60B99" w:rsidRDefault="001E6576" w:rsidP="00815F2C">
      <w:pPr>
        <w:spacing w:line="360" w:lineRule="auto"/>
        <w:ind w:firstLine="851"/>
        <w:jc w:val="center"/>
        <w:rPr>
          <w:rFonts w:ascii="Tahoma" w:hAnsi="Tahoma" w:cs="Tahoma"/>
          <w:bCs/>
          <w:sz w:val="28"/>
          <w:szCs w:val="28"/>
        </w:rPr>
      </w:pPr>
      <w:r w:rsidRPr="00F60B99">
        <w:rPr>
          <w:rFonts w:ascii="Tahoma" w:hAnsi="Tahoma" w:cs="Tahoma"/>
          <w:bCs/>
          <w:sz w:val="28"/>
          <w:szCs w:val="28"/>
        </w:rPr>
        <w:t>2025</w:t>
      </w:r>
      <w:r w:rsidR="0097581B" w:rsidRPr="00F60B99">
        <w:rPr>
          <w:rFonts w:ascii="Tahoma" w:hAnsi="Tahoma" w:cs="Tahoma"/>
          <w:bCs/>
          <w:sz w:val="28"/>
          <w:szCs w:val="28"/>
        </w:rPr>
        <w:br w:type="page"/>
      </w:r>
    </w:p>
    <w:p w14:paraId="71352145" w14:textId="708CFFAF" w:rsidR="0068333D" w:rsidRPr="00401450" w:rsidRDefault="0068333D" w:rsidP="00357DBA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401450">
        <w:rPr>
          <w:rFonts w:ascii="Tahoma" w:hAnsi="Tahoma" w:cs="Tahoma"/>
          <w:b/>
          <w:bCs/>
          <w:sz w:val="32"/>
          <w:szCs w:val="32"/>
        </w:rPr>
        <w:lastRenderedPageBreak/>
        <w:t>АННОТАЦИЯ</w:t>
      </w:r>
    </w:p>
    <w:p w14:paraId="1B46682B" w14:textId="2BFA3454" w:rsidR="00740F8D" w:rsidRPr="00401450" w:rsidRDefault="00CA07B2" w:rsidP="00360D1A">
      <w:pPr>
        <w:spacing w:line="336" w:lineRule="auto"/>
        <w:ind w:firstLine="851"/>
        <w:jc w:val="both"/>
        <w:rPr>
          <w:rFonts w:ascii="Tahoma" w:hAnsi="Tahoma" w:cs="Tahoma"/>
          <w:bCs/>
          <w:sz w:val="28"/>
          <w:szCs w:val="28"/>
        </w:rPr>
      </w:pPr>
      <w:r w:rsidRPr="00401450">
        <w:rPr>
          <w:rFonts w:ascii="Tahoma" w:hAnsi="Tahoma" w:cs="Tahoma"/>
          <w:bCs/>
          <w:sz w:val="28"/>
          <w:szCs w:val="28"/>
        </w:rPr>
        <w:t>Настоящее</w:t>
      </w:r>
      <w:r w:rsidR="0068333D" w:rsidRPr="00401450">
        <w:rPr>
          <w:rFonts w:ascii="Tahoma" w:hAnsi="Tahoma" w:cs="Tahoma"/>
          <w:bCs/>
          <w:sz w:val="28"/>
          <w:szCs w:val="28"/>
        </w:rPr>
        <w:t xml:space="preserve"> </w:t>
      </w:r>
      <w:r w:rsidRPr="00401450">
        <w:rPr>
          <w:rFonts w:ascii="Tahoma" w:hAnsi="Tahoma" w:cs="Tahoma"/>
          <w:bCs/>
          <w:sz w:val="28"/>
          <w:szCs w:val="28"/>
        </w:rPr>
        <w:t>руководство</w:t>
      </w:r>
      <w:r w:rsidR="0068333D" w:rsidRPr="00401450">
        <w:rPr>
          <w:rFonts w:ascii="Tahoma" w:hAnsi="Tahoma" w:cs="Tahoma"/>
          <w:bCs/>
          <w:sz w:val="28"/>
          <w:szCs w:val="28"/>
        </w:rPr>
        <w:t xml:space="preserve"> пользователя</w:t>
      </w:r>
      <w:r w:rsidR="00E13DE8" w:rsidRPr="00401450">
        <w:rPr>
          <w:rFonts w:ascii="Tahoma" w:hAnsi="Tahoma" w:cs="Tahoma"/>
          <w:bCs/>
          <w:sz w:val="28"/>
          <w:szCs w:val="28"/>
        </w:rPr>
        <w:t>, предназначен</w:t>
      </w:r>
      <w:r w:rsidRPr="00401450">
        <w:rPr>
          <w:rFonts w:ascii="Tahoma" w:hAnsi="Tahoma" w:cs="Tahoma"/>
          <w:bCs/>
          <w:sz w:val="28"/>
          <w:szCs w:val="28"/>
        </w:rPr>
        <w:t>о</w:t>
      </w:r>
      <w:r w:rsidR="00E26E21" w:rsidRPr="00401450">
        <w:rPr>
          <w:rFonts w:ascii="Tahoma" w:hAnsi="Tahoma" w:cs="Tahoma"/>
          <w:bCs/>
          <w:sz w:val="28"/>
          <w:szCs w:val="28"/>
        </w:rPr>
        <w:t xml:space="preserve"> для пользователей, работающих с программным обеспечением</w:t>
      </w:r>
      <w:r w:rsidR="00E13DE8" w:rsidRPr="00401450">
        <w:rPr>
          <w:rFonts w:ascii="Tahoma" w:hAnsi="Tahoma" w:cs="Tahoma"/>
          <w:bCs/>
          <w:sz w:val="28"/>
          <w:szCs w:val="28"/>
        </w:rPr>
        <w:t xml:space="preserve"> </w:t>
      </w:r>
      <w:r w:rsidR="00232766" w:rsidRPr="00401450">
        <w:rPr>
          <w:rFonts w:ascii="Tahoma" w:hAnsi="Tahoma" w:cs="Tahoma"/>
          <w:sz w:val="28"/>
          <w:szCs w:val="28"/>
        </w:rPr>
        <w:t xml:space="preserve">(далее ПО) </w:t>
      </w:r>
      <w:r w:rsidR="000234AF" w:rsidRPr="00401450">
        <w:rPr>
          <w:rFonts w:ascii="Tahoma" w:hAnsi="Tahoma" w:cs="Tahoma"/>
          <w:bCs/>
          <w:sz w:val="28"/>
          <w:szCs w:val="28"/>
        </w:rPr>
        <w:t>«</w:t>
      </w:r>
      <w:r w:rsidR="008A6DA6" w:rsidRPr="00401450">
        <w:rPr>
          <w:rFonts w:ascii="Tahoma" w:hAnsi="Tahoma" w:cs="Tahoma"/>
          <w:bCs/>
          <w:sz w:val="28"/>
          <w:szCs w:val="28"/>
          <w:lang w:val="en-US"/>
        </w:rPr>
        <w:t>Hydrocarbon</w:t>
      </w:r>
      <w:r w:rsidR="008A6DA6" w:rsidRPr="00401450">
        <w:rPr>
          <w:rFonts w:ascii="Tahoma" w:hAnsi="Tahoma" w:cs="Tahoma"/>
          <w:bCs/>
          <w:sz w:val="28"/>
          <w:szCs w:val="28"/>
        </w:rPr>
        <w:t xml:space="preserve"> </w:t>
      </w:r>
      <w:r w:rsidR="008A6DA6" w:rsidRPr="00401450">
        <w:rPr>
          <w:rFonts w:ascii="Tahoma" w:hAnsi="Tahoma" w:cs="Tahoma"/>
          <w:bCs/>
          <w:sz w:val="28"/>
          <w:szCs w:val="28"/>
          <w:lang w:val="en-US"/>
        </w:rPr>
        <w:t>Mass</w:t>
      </w:r>
      <w:r w:rsidR="008A6DA6" w:rsidRPr="00401450">
        <w:rPr>
          <w:rFonts w:ascii="Tahoma" w:hAnsi="Tahoma" w:cs="Tahoma"/>
          <w:bCs/>
          <w:sz w:val="28"/>
          <w:szCs w:val="28"/>
        </w:rPr>
        <w:t xml:space="preserve"> </w:t>
      </w:r>
      <w:r w:rsidR="008A6DA6" w:rsidRPr="00401450">
        <w:rPr>
          <w:rFonts w:ascii="Tahoma" w:hAnsi="Tahoma" w:cs="Tahoma"/>
          <w:bCs/>
          <w:sz w:val="28"/>
          <w:szCs w:val="28"/>
          <w:lang w:val="en-US"/>
        </w:rPr>
        <w:t>Flow</w:t>
      </w:r>
      <w:r w:rsidR="008A6DA6" w:rsidRPr="00401450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8A6DA6" w:rsidRPr="00401450">
        <w:rPr>
          <w:rFonts w:ascii="Tahoma" w:hAnsi="Tahoma" w:cs="Tahoma"/>
          <w:bCs/>
          <w:sz w:val="28"/>
          <w:szCs w:val="28"/>
          <w:lang w:val="en-US"/>
        </w:rPr>
        <w:t>Calc</w:t>
      </w:r>
      <w:proofErr w:type="spellEnd"/>
      <w:r w:rsidR="000234AF" w:rsidRPr="00401450">
        <w:rPr>
          <w:rFonts w:ascii="Tahoma" w:hAnsi="Tahoma" w:cs="Tahoma"/>
          <w:bCs/>
          <w:sz w:val="28"/>
          <w:szCs w:val="28"/>
        </w:rPr>
        <w:t>»</w:t>
      </w:r>
      <w:r w:rsidR="00060C0B" w:rsidRPr="00401450">
        <w:rPr>
          <w:rFonts w:ascii="Tahoma" w:hAnsi="Tahoma" w:cs="Tahoma"/>
          <w:bCs/>
          <w:sz w:val="28"/>
          <w:szCs w:val="28"/>
        </w:rPr>
        <w:t>.</w:t>
      </w:r>
    </w:p>
    <w:p w14:paraId="3D919A4D" w14:textId="62B39F57" w:rsidR="00E84CFC" w:rsidRPr="00401450" w:rsidRDefault="000F3502" w:rsidP="00E84CFC">
      <w:pPr>
        <w:pStyle w:val="a3"/>
        <w:spacing w:line="360" w:lineRule="auto"/>
        <w:ind w:left="0" w:firstLine="709"/>
        <w:jc w:val="both"/>
        <w:rPr>
          <w:rFonts w:ascii="Tahoma" w:hAnsi="Tahoma" w:cs="Tahoma"/>
          <w:bCs/>
          <w:sz w:val="28"/>
          <w:szCs w:val="28"/>
        </w:rPr>
      </w:pPr>
      <w:r w:rsidRPr="00401450">
        <w:rPr>
          <w:rFonts w:ascii="Tahoma" w:hAnsi="Tahoma" w:cs="Tahoma"/>
          <w:bCs/>
          <w:sz w:val="28"/>
          <w:szCs w:val="28"/>
        </w:rPr>
        <w:t xml:space="preserve"> Данное </w:t>
      </w:r>
      <w:r w:rsidR="001E6576">
        <w:rPr>
          <w:rFonts w:ascii="Tahoma" w:hAnsi="Tahoma" w:cs="Tahoma"/>
          <w:bCs/>
          <w:sz w:val="28"/>
          <w:szCs w:val="28"/>
        </w:rPr>
        <w:t>ПО</w:t>
      </w:r>
      <w:r w:rsidRPr="00401450">
        <w:rPr>
          <w:rFonts w:ascii="Tahoma" w:hAnsi="Tahoma" w:cs="Tahoma"/>
          <w:bCs/>
          <w:sz w:val="28"/>
          <w:szCs w:val="28"/>
        </w:rPr>
        <w:t xml:space="preserve"> </w:t>
      </w:r>
      <w:r w:rsidR="00060C0B" w:rsidRPr="00401450">
        <w:rPr>
          <w:rFonts w:ascii="Tahoma" w:hAnsi="Tahoma" w:cs="Tahoma"/>
          <w:bCs/>
          <w:sz w:val="28"/>
          <w:szCs w:val="28"/>
        </w:rPr>
        <w:t>включает в себя набор динамических библиотек</w:t>
      </w:r>
      <w:r w:rsidR="00B13F99" w:rsidRPr="00401450">
        <w:rPr>
          <w:rFonts w:ascii="Tahoma" w:hAnsi="Tahoma" w:cs="Tahoma"/>
          <w:bCs/>
          <w:sz w:val="28"/>
          <w:szCs w:val="28"/>
        </w:rPr>
        <w:t xml:space="preserve"> для расчета </w:t>
      </w:r>
      <w:r w:rsidR="008A6DA6" w:rsidRPr="00401450">
        <w:rPr>
          <w:rFonts w:ascii="Tahoma" w:hAnsi="Tahoma" w:cs="Tahoma"/>
          <w:bCs/>
          <w:sz w:val="28"/>
          <w:szCs w:val="28"/>
        </w:rPr>
        <w:t xml:space="preserve">плотности </w:t>
      </w:r>
      <w:r w:rsidR="00E84CFC" w:rsidRPr="00401450">
        <w:rPr>
          <w:rFonts w:ascii="Tahoma" w:hAnsi="Tahoma" w:cs="Tahoma"/>
          <w:bCs/>
          <w:sz w:val="28"/>
          <w:szCs w:val="28"/>
        </w:rPr>
        <w:t xml:space="preserve">углеводородсодержащих газов при условии его нахождения только в газовой фазе в диапазоне изменений температур от -50 до 400 </w:t>
      </w:r>
      <w:r w:rsidR="00E84CFC" w:rsidRPr="00401450">
        <w:rPr>
          <w:rFonts w:ascii="Tahoma" w:hAnsi="Tahoma" w:cs="Tahoma"/>
          <w:sz w:val="28"/>
          <w:szCs w:val="28"/>
        </w:rPr>
        <w:t>ºС (от 223,15 до 673,15 К) при абсолютных давлениях от 0,1 до 4 МПа на основе эмпирических зависимостей</w:t>
      </w:r>
      <w:r w:rsidR="00E84CFC" w:rsidRPr="00401450">
        <w:rPr>
          <w:rFonts w:ascii="Tahoma" w:hAnsi="Tahoma" w:cs="Tahoma"/>
          <w:bCs/>
          <w:sz w:val="28"/>
          <w:szCs w:val="28"/>
        </w:rPr>
        <w:t>.</w:t>
      </w:r>
    </w:p>
    <w:p w14:paraId="0AF3FB4C" w14:textId="2EA9C9F1" w:rsidR="00D36A17" w:rsidRPr="001E6576" w:rsidRDefault="00DC1351" w:rsidP="002008FD">
      <w:pPr>
        <w:spacing w:line="336" w:lineRule="auto"/>
        <w:ind w:firstLine="851"/>
        <w:jc w:val="both"/>
        <w:rPr>
          <w:rFonts w:ascii="Tahoma" w:hAnsi="Tahoma" w:cs="Tahoma"/>
          <w:bCs/>
          <w:sz w:val="28"/>
          <w:szCs w:val="28"/>
        </w:rPr>
        <w:sectPr w:rsidR="00D36A17" w:rsidRPr="001E6576" w:rsidSect="008F094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851" w:header="426" w:footer="419" w:gutter="0"/>
          <w:cols w:space="708"/>
          <w:titlePg/>
          <w:docGrid w:linePitch="360"/>
        </w:sectPr>
      </w:pPr>
      <w:r w:rsidRPr="001E6576">
        <w:rPr>
          <w:rFonts w:ascii="Tahoma" w:hAnsi="Tahoma" w:cs="Tahoma"/>
          <w:bCs/>
          <w:sz w:val="28"/>
          <w:szCs w:val="28"/>
        </w:rPr>
        <w:t>Пользовательский интерфейс П</w:t>
      </w:r>
      <w:r w:rsidR="00266515" w:rsidRPr="001E6576">
        <w:rPr>
          <w:rFonts w:ascii="Tahoma" w:hAnsi="Tahoma" w:cs="Tahoma"/>
          <w:bCs/>
          <w:sz w:val="28"/>
          <w:szCs w:val="28"/>
        </w:rPr>
        <w:t>О обеспечивает</w:t>
      </w:r>
      <w:r w:rsidR="00E84CFC" w:rsidRPr="001E6576">
        <w:rPr>
          <w:rFonts w:ascii="Tahoma" w:hAnsi="Tahoma" w:cs="Tahoma"/>
          <w:bCs/>
          <w:sz w:val="28"/>
          <w:szCs w:val="28"/>
        </w:rPr>
        <w:t xml:space="preserve"> упрощенный</w:t>
      </w:r>
      <w:r w:rsidR="00266515" w:rsidRPr="001E6576">
        <w:rPr>
          <w:rFonts w:ascii="Tahoma" w:hAnsi="Tahoma" w:cs="Tahoma"/>
          <w:bCs/>
          <w:sz w:val="28"/>
          <w:szCs w:val="28"/>
        </w:rPr>
        <w:t xml:space="preserve"> ввод данных и вывод результата в </w:t>
      </w:r>
      <w:r w:rsidR="001E6576" w:rsidRPr="001E6576">
        <w:rPr>
          <w:rFonts w:ascii="Tahoma" w:hAnsi="Tahoma" w:cs="Tahoma"/>
          <w:bCs/>
          <w:sz w:val="28"/>
          <w:szCs w:val="28"/>
        </w:rPr>
        <w:t>виде вещественных чисел</w:t>
      </w:r>
      <w:r w:rsidR="001E6576">
        <w:rPr>
          <w:rFonts w:ascii="Tahoma" w:hAnsi="Tahoma" w:cs="Tahoma"/>
          <w:bCs/>
          <w:sz w:val="28"/>
          <w:szCs w:val="28"/>
        </w:rPr>
        <w:t xml:space="preserve"> с точностью до шести знаков после запятой</w:t>
      </w:r>
      <w:r w:rsidR="001E6576" w:rsidRPr="001E6576">
        <w:rPr>
          <w:rFonts w:ascii="Tahoma" w:hAnsi="Tahoma" w:cs="Tahoma"/>
          <w:bCs/>
          <w:sz w:val="28"/>
          <w:szCs w:val="28"/>
        </w:rPr>
        <w:t>.</w:t>
      </w:r>
    </w:p>
    <w:p w14:paraId="03F501AB" w14:textId="6263A9B5" w:rsidR="00C95359" w:rsidRPr="00DD08D5" w:rsidRDefault="00410909" w:rsidP="00815F2C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D08D5">
        <w:rPr>
          <w:rFonts w:ascii="Tahoma" w:hAnsi="Tahoma" w:cs="Tahoma"/>
          <w:b/>
          <w:bCs/>
          <w:sz w:val="28"/>
          <w:szCs w:val="28"/>
        </w:rPr>
        <w:lastRenderedPageBreak/>
        <w:t>СОДЕРЖАНИЕ</w:t>
      </w:r>
    </w:p>
    <w:tbl>
      <w:tblPr>
        <w:tblStyle w:val="a8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2A3027" w:rsidRPr="00DD08D5" w14:paraId="79C7A8DC" w14:textId="1AF97265" w:rsidTr="00C76870">
        <w:tc>
          <w:tcPr>
            <w:tcW w:w="9634" w:type="dxa"/>
            <w:vAlign w:val="center"/>
          </w:tcPr>
          <w:p w14:paraId="23AE88ED" w14:textId="670E5F71" w:rsidR="002A3027" w:rsidRPr="00DD08D5" w:rsidRDefault="002A3027" w:rsidP="00DD08D5">
            <w:pPr>
              <w:tabs>
                <w:tab w:val="left" w:pos="8436"/>
              </w:tabs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 w:rsidRPr="00DD08D5">
              <w:rPr>
                <w:rFonts w:ascii="Tahoma" w:hAnsi="Tahoma" w:cs="Tahoma"/>
                <w:bCs/>
                <w:sz w:val="28"/>
                <w:szCs w:val="28"/>
              </w:rPr>
              <w:t>1 Введение</w:t>
            </w:r>
            <w:r w:rsidR="0049079E" w:rsidRPr="00DD08D5">
              <w:rPr>
                <w:rFonts w:ascii="Tahoma" w:hAnsi="Tahoma" w:cs="Tahoma"/>
                <w:bCs/>
                <w:sz w:val="28"/>
                <w:szCs w:val="28"/>
              </w:rPr>
              <w:t>………………………………………………………………………………………</w:t>
            </w:r>
            <w:r w:rsidR="00C76870">
              <w:rPr>
                <w:rFonts w:ascii="Tahoma" w:hAnsi="Tahoma" w:cs="Tahoma"/>
                <w:bCs/>
                <w:sz w:val="28"/>
                <w:szCs w:val="28"/>
              </w:rPr>
              <w:t>…….</w:t>
            </w:r>
          </w:p>
        </w:tc>
        <w:tc>
          <w:tcPr>
            <w:tcW w:w="561" w:type="dxa"/>
            <w:vAlign w:val="center"/>
          </w:tcPr>
          <w:p w14:paraId="6EA63BBE" w14:textId="357BA72D" w:rsidR="002A3027" w:rsidRPr="00DD08D5" w:rsidRDefault="00C76870" w:rsidP="0049079E">
            <w:pPr>
              <w:tabs>
                <w:tab w:val="left" w:pos="8436"/>
              </w:tabs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4</w:t>
            </w:r>
          </w:p>
        </w:tc>
      </w:tr>
      <w:tr w:rsidR="00932BFC" w:rsidRPr="00DD08D5" w14:paraId="75447669" w14:textId="77777777" w:rsidTr="00C76870">
        <w:tc>
          <w:tcPr>
            <w:tcW w:w="9634" w:type="dxa"/>
            <w:vAlign w:val="center"/>
          </w:tcPr>
          <w:p w14:paraId="0CC24736" w14:textId="57DE808E" w:rsidR="00932BFC" w:rsidRPr="00DD08D5" w:rsidRDefault="005E72A7" w:rsidP="008A6DA6">
            <w:pPr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 w:rsidRPr="00DD08D5">
              <w:rPr>
                <w:rFonts w:ascii="Tahoma" w:hAnsi="Tahoma" w:cs="Tahoma"/>
                <w:bCs/>
                <w:sz w:val="28"/>
                <w:szCs w:val="28"/>
              </w:rPr>
              <w:t>2</w:t>
            </w:r>
            <w:r w:rsidR="00932BFC" w:rsidRPr="00DD08D5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C76870" w:rsidRPr="00C76870">
              <w:rPr>
                <w:rFonts w:ascii="Tahoma" w:hAnsi="Tahoma" w:cs="Tahoma"/>
                <w:bCs/>
                <w:sz w:val="28"/>
                <w:szCs w:val="28"/>
              </w:rPr>
              <w:t>Системные</w:t>
            </w:r>
            <w:r w:rsidR="00C7687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C76870" w:rsidRPr="00C76870">
              <w:rPr>
                <w:rFonts w:ascii="Tahoma" w:hAnsi="Tahoma" w:cs="Tahoma"/>
                <w:bCs/>
                <w:sz w:val="28"/>
                <w:szCs w:val="28"/>
              </w:rPr>
              <w:t>требования</w:t>
            </w:r>
            <w:r w:rsidR="00AA04CA" w:rsidRPr="00DD08D5">
              <w:rPr>
                <w:rFonts w:ascii="Tahoma" w:hAnsi="Tahoma" w:cs="Tahoma"/>
                <w:bCs/>
                <w:sz w:val="28"/>
                <w:szCs w:val="28"/>
              </w:rPr>
              <w:t>………………………………</w:t>
            </w:r>
            <w:r w:rsidR="00932BFC" w:rsidRPr="00DD08D5">
              <w:rPr>
                <w:rFonts w:ascii="Tahoma" w:hAnsi="Tahoma" w:cs="Tahoma"/>
                <w:bCs/>
                <w:sz w:val="28"/>
                <w:szCs w:val="28"/>
              </w:rPr>
              <w:t>…………</w:t>
            </w:r>
            <w:r w:rsidR="00C76870">
              <w:rPr>
                <w:rFonts w:ascii="Tahoma" w:hAnsi="Tahoma" w:cs="Tahoma"/>
                <w:bCs/>
                <w:sz w:val="28"/>
                <w:szCs w:val="28"/>
              </w:rPr>
              <w:t>……………………………..</w:t>
            </w:r>
          </w:p>
        </w:tc>
        <w:tc>
          <w:tcPr>
            <w:tcW w:w="561" w:type="dxa"/>
            <w:vAlign w:val="center"/>
          </w:tcPr>
          <w:p w14:paraId="1432A083" w14:textId="4819A244" w:rsidR="00932BFC" w:rsidRPr="00DD08D5" w:rsidRDefault="00C76870" w:rsidP="0049079E">
            <w:pPr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8</w:t>
            </w:r>
          </w:p>
        </w:tc>
      </w:tr>
      <w:tr w:rsidR="00C76870" w:rsidRPr="00DD08D5" w14:paraId="4F03D9BA" w14:textId="77777777" w:rsidTr="00C76870">
        <w:tc>
          <w:tcPr>
            <w:tcW w:w="9634" w:type="dxa"/>
            <w:vAlign w:val="center"/>
          </w:tcPr>
          <w:p w14:paraId="6ECA8DBC" w14:textId="46FB7DF1" w:rsidR="00C76870" w:rsidRPr="00DD08D5" w:rsidRDefault="00C76870" w:rsidP="008A6DA6">
            <w:pPr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3 Авторизация……………………………………………………………………………………….</w:t>
            </w:r>
          </w:p>
        </w:tc>
        <w:tc>
          <w:tcPr>
            <w:tcW w:w="561" w:type="dxa"/>
            <w:vAlign w:val="center"/>
          </w:tcPr>
          <w:p w14:paraId="6BAC60A0" w14:textId="4A9B6F7F" w:rsidR="00C76870" w:rsidRPr="00DD08D5" w:rsidRDefault="00C76870" w:rsidP="0049079E">
            <w:pPr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9</w:t>
            </w:r>
          </w:p>
        </w:tc>
      </w:tr>
      <w:tr w:rsidR="00C76870" w:rsidRPr="00DD08D5" w14:paraId="018D7CBD" w14:textId="77777777" w:rsidTr="00C76870">
        <w:tc>
          <w:tcPr>
            <w:tcW w:w="9634" w:type="dxa"/>
            <w:vAlign w:val="center"/>
          </w:tcPr>
          <w:p w14:paraId="08B5347C" w14:textId="499DBAA4" w:rsidR="00C76870" w:rsidRPr="00DD08D5" w:rsidRDefault="00C76870" w:rsidP="008A6DA6">
            <w:pPr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4 Расчёт………………………………………………………………………………………………..</w:t>
            </w:r>
          </w:p>
        </w:tc>
        <w:tc>
          <w:tcPr>
            <w:tcW w:w="561" w:type="dxa"/>
            <w:vAlign w:val="center"/>
          </w:tcPr>
          <w:p w14:paraId="2AAB1D3D" w14:textId="7352E673" w:rsidR="00C76870" w:rsidRPr="00DD08D5" w:rsidRDefault="00C76870" w:rsidP="0049079E">
            <w:pPr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12</w:t>
            </w:r>
          </w:p>
        </w:tc>
      </w:tr>
      <w:tr w:rsidR="00C76870" w:rsidRPr="00DD08D5" w14:paraId="252C8D4B" w14:textId="77777777" w:rsidTr="00C76870">
        <w:tc>
          <w:tcPr>
            <w:tcW w:w="9634" w:type="dxa"/>
            <w:vAlign w:val="center"/>
          </w:tcPr>
          <w:p w14:paraId="52F53495" w14:textId="3BCF3DB9" w:rsidR="00C76870" w:rsidRPr="00DD08D5" w:rsidRDefault="00C76870" w:rsidP="008A6DA6">
            <w:pPr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5 Меню………………………………………………………………………………………………….</w:t>
            </w:r>
          </w:p>
        </w:tc>
        <w:tc>
          <w:tcPr>
            <w:tcW w:w="561" w:type="dxa"/>
            <w:vAlign w:val="center"/>
          </w:tcPr>
          <w:p w14:paraId="23EF0F59" w14:textId="545B84EB" w:rsidR="00C76870" w:rsidRPr="00DD08D5" w:rsidRDefault="00C76870" w:rsidP="0049079E">
            <w:pPr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12</w:t>
            </w:r>
          </w:p>
        </w:tc>
      </w:tr>
      <w:tr w:rsidR="00C76870" w:rsidRPr="00DD08D5" w14:paraId="647D9549" w14:textId="77777777" w:rsidTr="00C76870">
        <w:tc>
          <w:tcPr>
            <w:tcW w:w="9634" w:type="dxa"/>
            <w:vAlign w:val="center"/>
          </w:tcPr>
          <w:p w14:paraId="09235997" w14:textId="4590F19C" w:rsidR="00C76870" w:rsidRPr="00DD08D5" w:rsidRDefault="00C76870" w:rsidP="008A6DA6">
            <w:pPr>
              <w:spacing w:line="360" w:lineRule="auto"/>
              <w:ind w:right="-249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6 Кнопки управления окном……………………………………………………………………</w:t>
            </w:r>
          </w:p>
        </w:tc>
        <w:tc>
          <w:tcPr>
            <w:tcW w:w="561" w:type="dxa"/>
            <w:vAlign w:val="center"/>
          </w:tcPr>
          <w:p w14:paraId="2C30BADE" w14:textId="51AD3150" w:rsidR="00C76870" w:rsidRPr="00DD08D5" w:rsidRDefault="00C76870" w:rsidP="0049079E">
            <w:pPr>
              <w:spacing w:line="360" w:lineRule="auto"/>
              <w:ind w:hanging="107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14</w:t>
            </w:r>
          </w:p>
        </w:tc>
      </w:tr>
    </w:tbl>
    <w:p w14:paraId="3594F931" w14:textId="40F9AA12" w:rsidR="00B63156" w:rsidRPr="00DD08D5" w:rsidRDefault="00B63156" w:rsidP="00815F2C">
      <w:pPr>
        <w:spacing w:line="360" w:lineRule="auto"/>
        <w:ind w:firstLine="851"/>
        <w:jc w:val="both"/>
        <w:rPr>
          <w:rFonts w:ascii="Tahoma" w:hAnsi="Tahoma" w:cs="Tahoma"/>
          <w:b/>
          <w:bCs/>
          <w:sz w:val="28"/>
          <w:szCs w:val="28"/>
        </w:rPr>
      </w:pPr>
      <w:r w:rsidRPr="00DD08D5">
        <w:rPr>
          <w:rFonts w:ascii="Tahoma" w:hAnsi="Tahoma" w:cs="Tahoma"/>
          <w:b/>
          <w:bCs/>
          <w:sz w:val="28"/>
          <w:szCs w:val="28"/>
        </w:rPr>
        <w:br w:type="page"/>
      </w:r>
    </w:p>
    <w:p w14:paraId="44FE4251" w14:textId="2A6F111D" w:rsidR="00841710" w:rsidRPr="00401450" w:rsidRDefault="000B4DDB" w:rsidP="00401450">
      <w:pPr>
        <w:spacing w:after="0" w:line="240" w:lineRule="auto"/>
        <w:ind w:firstLine="851"/>
        <w:jc w:val="both"/>
        <w:rPr>
          <w:rFonts w:ascii="Tahoma" w:hAnsi="Tahoma" w:cs="Tahoma"/>
          <w:b/>
          <w:bCs/>
          <w:sz w:val="32"/>
          <w:szCs w:val="32"/>
        </w:rPr>
      </w:pPr>
      <w:r w:rsidRPr="00401450">
        <w:rPr>
          <w:rFonts w:ascii="Tahoma" w:hAnsi="Tahoma" w:cs="Tahoma"/>
          <w:b/>
          <w:bCs/>
          <w:sz w:val="32"/>
          <w:szCs w:val="32"/>
        </w:rPr>
        <w:lastRenderedPageBreak/>
        <w:t>1 Введение</w:t>
      </w:r>
    </w:p>
    <w:p w14:paraId="01F059E9" w14:textId="7B94B9C5" w:rsidR="000B4DDB" w:rsidRPr="00401450" w:rsidRDefault="000B4DDB" w:rsidP="00401450">
      <w:pPr>
        <w:pStyle w:val="a3"/>
        <w:numPr>
          <w:ilvl w:val="1"/>
          <w:numId w:val="3"/>
        </w:numPr>
        <w:spacing w:after="0" w:line="276" w:lineRule="auto"/>
        <w:ind w:left="0" w:firstLine="851"/>
        <w:jc w:val="both"/>
        <w:rPr>
          <w:rFonts w:ascii="Tahoma" w:hAnsi="Tahoma" w:cs="Tahoma"/>
          <w:b/>
          <w:bCs/>
          <w:sz w:val="28"/>
          <w:szCs w:val="28"/>
        </w:rPr>
      </w:pPr>
      <w:r w:rsidRPr="00401450">
        <w:rPr>
          <w:rFonts w:ascii="Tahoma" w:hAnsi="Tahoma" w:cs="Tahoma"/>
          <w:b/>
          <w:bCs/>
          <w:sz w:val="28"/>
          <w:szCs w:val="28"/>
        </w:rPr>
        <w:t>Область применения</w:t>
      </w:r>
    </w:p>
    <w:p w14:paraId="317D0E30" w14:textId="027E8E80" w:rsidR="00E84CFC" w:rsidRPr="00401450" w:rsidRDefault="00E84CFC" w:rsidP="00E97819">
      <w:pPr>
        <w:pStyle w:val="2"/>
        <w:spacing w:after="0" w:line="276" w:lineRule="auto"/>
        <w:ind w:left="0" w:firstLine="851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ПО предназначено для расчета плотности углеводородного газа</w:t>
      </w:r>
      <w:r w:rsidR="00DB277A" w:rsidRPr="00401450">
        <w:rPr>
          <w:rFonts w:ascii="Tahoma" w:hAnsi="Tahoma" w:cs="Tahoma"/>
          <w:sz w:val="28"/>
          <w:szCs w:val="28"/>
          <w:lang w:val="ru-RU"/>
        </w:rPr>
        <w:t xml:space="preserve"> (природного газа)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</w:t>
      </w:r>
      <w:r w:rsidR="009D5A8C" w:rsidRPr="00401450">
        <w:rPr>
          <w:rFonts w:ascii="Tahoma" w:hAnsi="Tahoma" w:cs="Tahoma"/>
          <w:sz w:val="28"/>
          <w:szCs w:val="28"/>
          <w:lang w:val="ru-RU"/>
        </w:rPr>
        <w:t>(предельных углеводородов С</w:t>
      </w:r>
      <w:r w:rsidR="009D5A8C" w:rsidRPr="00401450">
        <w:rPr>
          <w:rFonts w:ascii="Tahoma" w:hAnsi="Tahoma" w:cs="Tahoma"/>
          <w:sz w:val="28"/>
          <w:szCs w:val="28"/>
          <w:vertAlign w:val="subscript"/>
          <w:lang w:val="en-GB"/>
        </w:rPr>
        <w:t>n</w:t>
      </w:r>
      <w:r w:rsidR="00A1415B" w:rsidRPr="00401450">
        <w:rPr>
          <w:rFonts w:ascii="Tahoma" w:hAnsi="Tahoma" w:cs="Tahoma"/>
          <w:sz w:val="28"/>
          <w:szCs w:val="28"/>
          <w:lang w:val="en-US"/>
        </w:rPr>
        <w:t>H</w:t>
      </w:r>
      <w:r w:rsidR="00A1415B" w:rsidRPr="00401450">
        <w:rPr>
          <w:rFonts w:ascii="Tahoma" w:hAnsi="Tahoma" w:cs="Tahoma"/>
          <w:sz w:val="28"/>
          <w:szCs w:val="28"/>
          <w:vertAlign w:val="subscript"/>
          <w:lang w:val="ru-RU"/>
        </w:rPr>
        <w:t>2</w:t>
      </w:r>
      <w:r w:rsidR="00A1415B" w:rsidRPr="00401450">
        <w:rPr>
          <w:rFonts w:ascii="Tahoma" w:hAnsi="Tahoma" w:cs="Tahoma"/>
          <w:sz w:val="28"/>
          <w:szCs w:val="28"/>
          <w:vertAlign w:val="subscript"/>
          <w:lang w:val="en-GB"/>
        </w:rPr>
        <w:t>n</w:t>
      </w:r>
      <w:r w:rsidR="00A1415B" w:rsidRPr="00401450">
        <w:rPr>
          <w:rFonts w:ascii="Tahoma" w:hAnsi="Tahoma" w:cs="Tahoma"/>
          <w:sz w:val="28"/>
          <w:szCs w:val="28"/>
          <w:vertAlign w:val="subscript"/>
          <w:lang w:val="ru-RU"/>
        </w:rPr>
        <w:t>+2</w:t>
      </w:r>
      <w:r w:rsidR="007D71CA" w:rsidRPr="00401450">
        <w:rPr>
          <w:rFonts w:ascii="Tahoma" w:hAnsi="Tahoma" w:cs="Tahoma"/>
          <w:sz w:val="28"/>
          <w:szCs w:val="28"/>
          <w:vertAlign w:val="subscript"/>
          <w:lang w:val="ru-RU"/>
        </w:rPr>
        <w:t xml:space="preserve"> </w:t>
      </w:r>
      <w:r w:rsidR="007D71CA" w:rsidRPr="00401450">
        <w:rPr>
          <w:rFonts w:ascii="Tahoma" w:hAnsi="Tahoma" w:cs="Tahoma"/>
          <w:sz w:val="28"/>
          <w:szCs w:val="28"/>
          <w:lang w:val="ru-RU"/>
        </w:rPr>
        <w:t>от С</w:t>
      </w:r>
      <w:r w:rsidR="007D71CA" w:rsidRPr="00401450">
        <w:rPr>
          <w:rFonts w:ascii="Tahoma" w:hAnsi="Tahoma" w:cs="Tahoma"/>
          <w:sz w:val="28"/>
          <w:szCs w:val="28"/>
          <w:vertAlign w:val="subscript"/>
          <w:lang w:val="ru-RU"/>
        </w:rPr>
        <w:t xml:space="preserve">1 </w:t>
      </w:r>
      <w:r w:rsidR="007D71CA" w:rsidRPr="00401450">
        <w:rPr>
          <w:rFonts w:ascii="Tahoma" w:hAnsi="Tahoma" w:cs="Tahoma"/>
          <w:sz w:val="28"/>
          <w:szCs w:val="28"/>
          <w:lang w:val="ru-RU"/>
        </w:rPr>
        <w:t>до С</w:t>
      </w:r>
      <w:r w:rsidR="007D71CA" w:rsidRPr="00401450">
        <w:rPr>
          <w:rFonts w:ascii="Tahoma" w:hAnsi="Tahoma" w:cs="Tahoma"/>
          <w:sz w:val="28"/>
          <w:szCs w:val="28"/>
          <w:vertAlign w:val="subscript"/>
          <w:lang w:val="ru-RU"/>
        </w:rPr>
        <w:t>8</w:t>
      </w:r>
      <w:r w:rsidR="005354AD" w:rsidRPr="00401450">
        <w:rPr>
          <w:rFonts w:ascii="Tahoma" w:hAnsi="Tahoma" w:cs="Tahoma"/>
          <w:sz w:val="28"/>
          <w:szCs w:val="28"/>
          <w:lang w:val="ru-RU"/>
        </w:rPr>
        <w:t>, с содержанием примесей органического характера и инертных газов не более 10% по молярной доле</w:t>
      </w:r>
      <w:r w:rsidR="007D71CA" w:rsidRPr="00401450">
        <w:rPr>
          <w:rFonts w:ascii="Tahoma" w:hAnsi="Tahoma" w:cs="Tahoma"/>
          <w:sz w:val="28"/>
          <w:szCs w:val="28"/>
          <w:lang w:val="ru-RU"/>
        </w:rPr>
        <w:t>)</w:t>
      </w:r>
      <w:r w:rsidR="00A1415B" w:rsidRPr="00401450">
        <w:rPr>
          <w:rFonts w:ascii="Tahoma" w:hAnsi="Tahoma" w:cs="Tahoma"/>
          <w:sz w:val="28"/>
          <w:szCs w:val="28"/>
          <w:lang w:val="ru-RU"/>
        </w:rPr>
        <w:t xml:space="preserve">, 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при условии его нахождения в </w:t>
      </w:r>
      <w:r w:rsidR="00A1415B" w:rsidRPr="00401450">
        <w:rPr>
          <w:rFonts w:ascii="Tahoma" w:hAnsi="Tahoma" w:cs="Tahoma"/>
          <w:sz w:val="28"/>
          <w:szCs w:val="28"/>
          <w:lang w:val="ru-RU"/>
        </w:rPr>
        <w:t>однофазн</w:t>
      </w:r>
      <w:r w:rsidRPr="00401450">
        <w:rPr>
          <w:rFonts w:ascii="Tahoma" w:hAnsi="Tahoma" w:cs="Tahoma"/>
          <w:sz w:val="28"/>
          <w:szCs w:val="28"/>
          <w:lang w:val="ru-RU"/>
        </w:rPr>
        <w:t>ом состоянии (температура углеводородного газа при заданном давлении</w:t>
      </w:r>
      <w:r w:rsidR="00A1415B" w:rsidRPr="00401450">
        <w:rPr>
          <w:rFonts w:ascii="Tahoma" w:hAnsi="Tahoma" w:cs="Tahoma"/>
          <w:sz w:val="28"/>
          <w:szCs w:val="28"/>
          <w:lang w:val="ru-RU"/>
        </w:rPr>
        <w:t xml:space="preserve"> 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не менее чем на 10 </w:t>
      </w:r>
      <w:r w:rsidRPr="00401450">
        <w:rPr>
          <w:rFonts w:ascii="Tahoma" w:hAnsi="Tahoma" w:cs="Tahoma"/>
          <w:sz w:val="28"/>
          <w:szCs w:val="28"/>
        </w:rPr>
        <w:t>ºС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выше температуры конденсации углеводородного газа) в следующих диапазонах параметров:</w:t>
      </w:r>
    </w:p>
    <w:p w14:paraId="259624E0" w14:textId="24D8C480" w:rsidR="00E84CFC" w:rsidRPr="00401450" w:rsidRDefault="00E84CFC" w:rsidP="00E97819">
      <w:pPr>
        <w:pStyle w:val="2"/>
        <w:spacing w:after="0" w:line="240" w:lineRule="auto"/>
        <w:ind w:left="0" w:firstLine="851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- при условии, что содержание компонентов газа соответствует значениям, приведенным в таблице 1:</w:t>
      </w:r>
    </w:p>
    <w:p w14:paraId="0C116C43" w14:textId="77777777" w:rsidR="00E84CFC" w:rsidRPr="00401450" w:rsidRDefault="00E84CFC" w:rsidP="00401450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по температуре от минус 10,15 до 226,85</w:t>
      </w:r>
      <w:r w:rsidRPr="00401450">
        <w:rPr>
          <w:rFonts w:ascii="Tahoma" w:hAnsi="Tahoma" w:cs="Tahoma"/>
          <w:sz w:val="28"/>
          <w:szCs w:val="28"/>
        </w:rPr>
        <w:t xml:space="preserve"> ºС</w:t>
      </w:r>
      <w:r w:rsidRPr="00401450">
        <w:rPr>
          <w:rFonts w:ascii="Tahoma" w:hAnsi="Tahoma" w:cs="Tahoma"/>
          <w:sz w:val="28"/>
          <w:szCs w:val="28"/>
          <w:lang w:val="ru-RU"/>
        </w:rPr>
        <w:t>;</w:t>
      </w:r>
    </w:p>
    <w:p w14:paraId="518A74E4" w14:textId="5B907747" w:rsidR="008A6DA6" w:rsidRPr="00401450" w:rsidRDefault="00E84CFC" w:rsidP="00401450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по абсолютному давлению от 0,1 до 4</w:t>
      </w:r>
      <w:r w:rsidR="008A6DA6" w:rsidRPr="00401450">
        <w:rPr>
          <w:rFonts w:ascii="Tahoma" w:hAnsi="Tahoma" w:cs="Tahoma"/>
          <w:sz w:val="28"/>
          <w:szCs w:val="28"/>
          <w:lang w:val="ru-RU"/>
        </w:rPr>
        <w:t>,0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МПа.</w:t>
      </w:r>
    </w:p>
    <w:p w14:paraId="7C6DC701" w14:textId="5BE791FB" w:rsidR="005D6A3B" w:rsidRPr="00401450" w:rsidRDefault="005D6A3B" w:rsidP="000E6C81">
      <w:pPr>
        <w:pStyle w:val="2"/>
        <w:spacing w:after="0" w:line="276" w:lineRule="auto"/>
        <w:ind w:left="1494" w:hanging="1494"/>
        <w:rPr>
          <w:rFonts w:ascii="Tahoma" w:hAnsi="Tahoma" w:cs="Tahoma"/>
          <w:sz w:val="24"/>
          <w:szCs w:val="24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 xml:space="preserve">Таблица </w:t>
      </w:r>
      <w:r w:rsidRPr="00401450">
        <w:rPr>
          <w:rFonts w:ascii="Tahoma" w:hAnsi="Tahoma" w:cs="Tahoma"/>
          <w:sz w:val="28"/>
          <w:szCs w:val="28"/>
          <w:lang w:val="ru-RU"/>
        </w:rPr>
        <w:fldChar w:fldCharType="begin"/>
      </w:r>
      <w:r w:rsidRPr="00401450">
        <w:rPr>
          <w:rFonts w:ascii="Tahoma" w:hAnsi="Tahoma" w:cs="Tahoma"/>
          <w:sz w:val="28"/>
          <w:szCs w:val="28"/>
          <w:lang w:val="ru-RU"/>
        </w:rPr>
        <w:instrText xml:space="preserve"> SEQ Таблица \* ARABIC </w:instrText>
      </w:r>
      <w:r w:rsidRPr="00401450">
        <w:rPr>
          <w:rFonts w:ascii="Tahoma" w:hAnsi="Tahoma" w:cs="Tahoma"/>
          <w:sz w:val="28"/>
          <w:szCs w:val="28"/>
          <w:lang w:val="ru-RU"/>
        </w:rPr>
        <w:fldChar w:fldCharType="separate"/>
      </w:r>
      <w:r w:rsidR="0071474B" w:rsidRPr="00401450">
        <w:rPr>
          <w:rFonts w:ascii="Tahoma" w:hAnsi="Tahoma" w:cs="Tahoma"/>
          <w:noProof/>
          <w:sz w:val="28"/>
          <w:szCs w:val="28"/>
          <w:lang w:val="ru-RU"/>
        </w:rPr>
        <w:t>1</w:t>
      </w:r>
      <w:r w:rsidRPr="00401450">
        <w:rPr>
          <w:rFonts w:ascii="Tahoma" w:hAnsi="Tahoma" w:cs="Tahoma"/>
          <w:sz w:val="28"/>
          <w:szCs w:val="28"/>
          <w:lang w:val="ru-RU"/>
        </w:rPr>
        <w:fldChar w:fldCharType="end"/>
      </w:r>
      <w:r w:rsidR="003F166C" w:rsidRPr="00401450">
        <w:rPr>
          <w:rFonts w:ascii="Tahoma" w:hAnsi="Tahoma" w:cs="Tahoma"/>
          <w:sz w:val="28"/>
          <w:szCs w:val="28"/>
          <w:lang w:val="ru-RU"/>
        </w:rPr>
        <w:t xml:space="preserve"> </w:t>
      </w:r>
      <w:r w:rsidR="009F1F43" w:rsidRPr="00401450">
        <w:rPr>
          <w:rFonts w:ascii="Tahoma" w:hAnsi="Tahoma" w:cs="Tahoma"/>
          <w:sz w:val="24"/>
          <w:szCs w:val="24"/>
          <w:lang w:val="ru-RU"/>
        </w:rPr>
        <w:t>-</w:t>
      </w:r>
      <w:r w:rsidR="003F166C" w:rsidRPr="00401450">
        <w:rPr>
          <w:rFonts w:ascii="Tahoma" w:hAnsi="Tahoma" w:cs="Tahoma"/>
          <w:sz w:val="24"/>
          <w:szCs w:val="24"/>
          <w:lang w:val="ru-RU"/>
        </w:rPr>
        <w:t xml:space="preserve"> </w:t>
      </w:r>
      <w:r w:rsidR="009F1F43" w:rsidRPr="00401450">
        <w:rPr>
          <w:rFonts w:ascii="Tahoma" w:hAnsi="Tahoma" w:cs="Tahoma"/>
          <w:sz w:val="24"/>
          <w:szCs w:val="24"/>
          <w:lang w:val="ru-RU"/>
        </w:rPr>
        <w:t>Содержание компонентов при температуре от минус 10,15 до 226,85</w:t>
      </w:r>
      <w:r w:rsidR="009F1F43" w:rsidRPr="00401450">
        <w:rPr>
          <w:rFonts w:ascii="Tahoma" w:hAnsi="Tahoma" w:cs="Tahoma"/>
          <w:sz w:val="24"/>
          <w:szCs w:val="24"/>
        </w:rPr>
        <w:t xml:space="preserve"> ºС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6"/>
        <w:gridCol w:w="3143"/>
        <w:gridCol w:w="3244"/>
        <w:gridCol w:w="2966"/>
      </w:tblGrid>
      <w:tr w:rsidR="005D6A3B" w:rsidRPr="00401450" w14:paraId="419852DC" w14:textId="77777777" w:rsidTr="00CD2E1B">
        <w:trPr>
          <w:trHeight w:val="20"/>
        </w:trPr>
        <w:tc>
          <w:tcPr>
            <w:tcW w:w="496" w:type="dxa"/>
            <w:vMerge w:val="restart"/>
            <w:vAlign w:val="center"/>
          </w:tcPr>
          <w:p w14:paraId="1A785CAA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№</w:t>
            </w:r>
          </w:p>
        </w:tc>
        <w:tc>
          <w:tcPr>
            <w:tcW w:w="3156" w:type="dxa"/>
            <w:vMerge w:val="restart"/>
            <w:vAlign w:val="center"/>
          </w:tcPr>
          <w:p w14:paraId="16879D6F" w14:textId="77777777" w:rsidR="005D6A3B" w:rsidRPr="00401450" w:rsidRDefault="005D6A3B" w:rsidP="00401450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7" w:type="dxa"/>
            <w:gridSpan w:val="2"/>
            <w:vAlign w:val="center"/>
          </w:tcPr>
          <w:p w14:paraId="6BAF5D39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Значение показателя, моль.%</w:t>
            </w:r>
          </w:p>
        </w:tc>
      </w:tr>
      <w:tr w:rsidR="005D6A3B" w:rsidRPr="00401450" w14:paraId="376ACE56" w14:textId="77777777" w:rsidTr="00CD2E1B">
        <w:trPr>
          <w:trHeight w:val="389"/>
        </w:trPr>
        <w:tc>
          <w:tcPr>
            <w:tcW w:w="496" w:type="dxa"/>
            <w:vMerge/>
            <w:vAlign w:val="center"/>
          </w:tcPr>
          <w:p w14:paraId="0BAFA535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</w:tcPr>
          <w:p w14:paraId="6C618937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4D9EE33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Минимальное</w:t>
            </w:r>
          </w:p>
        </w:tc>
        <w:tc>
          <w:tcPr>
            <w:tcW w:w="2977" w:type="dxa"/>
            <w:vMerge w:val="restart"/>
            <w:vAlign w:val="center"/>
          </w:tcPr>
          <w:p w14:paraId="67941808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Максимальное</w:t>
            </w:r>
          </w:p>
        </w:tc>
      </w:tr>
      <w:tr w:rsidR="005D6A3B" w:rsidRPr="00401450" w14:paraId="7FA3D1DA" w14:textId="77777777" w:rsidTr="00401450">
        <w:trPr>
          <w:trHeight w:val="389"/>
        </w:trPr>
        <w:tc>
          <w:tcPr>
            <w:tcW w:w="496" w:type="dxa"/>
            <w:vMerge/>
            <w:vAlign w:val="center"/>
          </w:tcPr>
          <w:p w14:paraId="177A9482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</w:tcPr>
          <w:p w14:paraId="549FFBD8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188D654A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037376DE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</w:p>
        </w:tc>
      </w:tr>
      <w:tr w:rsidR="005D6A3B" w:rsidRPr="00401450" w14:paraId="67901B2A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4AB682AB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156" w:type="dxa"/>
            <w:vAlign w:val="center"/>
          </w:tcPr>
          <w:p w14:paraId="56BFB84E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(метан)</w:t>
            </w:r>
          </w:p>
        </w:tc>
        <w:tc>
          <w:tcPr>
            <w:tcW w:w="3260" w:type="dxa"/>
            <w:vAlign w:val="center"/>
          </w:tcPr>
          <w:p w14:paraId="140E6E8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08B374A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100</w:t>
            </w:r>
          </w:p>
        </w:tc>
      </w:tr>
      <w:tr w:rsidR="005D6A3B" w:rsidRPr="00401450" w14:paraId="1C049269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E6EFFF0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156" w:type="dxa"/>
            <w:vAlign w:val="center"/>
          </w:tcPr>
          <w:p w14:paraId="235D6053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6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(этан)</w:t>
            </w:r>
          </w:p>
        </w:tc>
        <w:tc>
          <w:tcPr>
            <w:tcW w:w="3260" w:type="dxa"/>
            <w:vAlign w:val="center"/>
          </w:tcPr>
          <w:p w14:paraId="5045043A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02C00821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82</w:t>
            </w:r>
          </w:p>
        </w:tc>
      </w:tr>
      <w:tr w:rsidR="005D6A3B" w:rsidRPr="00401450" w14:paraId="7EC971F8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7671975E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3156" w:type="dxa"/>
            <w:vAlign w:val="center"/>
          </w:tcPr>
          <w:p w14:paraId="7EC8DE17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3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8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(пропан)</w:t>
            </w:r>
          </w:p>
        </w:tc>
        <w:tc>
          <w:tcPr>
            <w:tcW w:w="3260" w:type="dxa"/>
            <w:vAlign w:val="center"/>
          </w:tcPr>
          <w:p w14:paraId="7AFD1CC0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5B44F074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81</w:t>
            </w:r>
          </w:p>
        </w:tc>
      </w:tr>
      <w:tr w:rsidR="005D6A3B" w:rsidRPr="00401450" w14:paraId="6F48C95E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1264383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3156" w:type="dxa"/>
            <w:vAlign w:val="center"/>
          </w:tcPr>
          <w:p w14:paraId="03F8BB5B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10</w:t>
            </w:r>
            <w:r w:rsidRPr="00401450">
              <w:rPr>
                <w:rFonts w:ascii="Tahoma" w:hAnsi="Tahoma" w:cs="Tahoma"/>
                <w:sz w:val="28"/>
                <w:szCs w:val="28"/>
              </w:rPr>
              <w:t>(н-бутан)</w:t>
            </w:r>
          </w:p>
        </w:tc>
        <w:tc>
          <w:tcPr>
            <w:tcW w:w="3260" w:type="dxa"/>
            <w:vAlign w:val="center"/>
          </w:tcPr>
          <w:p w14:paraId="78383F76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0E794E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84</w:t>
            </w:r>
          </w:p>
        </w:tc>
      </w:tr>
      <w:tr w:rsidR="005D6A3B" w:rsidRPr="00401450" w14:paraId="51F3B4C7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56621EB9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3156" w:type="dxa"/>
            <w:vAlign w:val="center"/>
          </w:tcPr>
          <w:p w14:paraId="0D41778D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и-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10</w:t>
            </w:r>
            <w:r w:rsidRPr="00401450">
              <w:rPr>
                <w:rFonts w:ascii="Tahoma" w:hAnsi="Tahoma" w:cs="Tahoma"/>
                <w:sz w:val="28"/>
                <w:szCs w:val="28"/>
              </w:rPr>
              <w:t>(изо-бутан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2394159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030E2D7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54</w:t>
            </w:r>
          </w:p>
        </w:tc>
      </w:tr>
      <w:tr w:rsidR="005D6A3B" w:rsidRPr="00401450" w14:paraId="18C83F45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0D6B221F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3156" w:type="dxa"/>
            <w:vAlign w:val="center"/>
          </w:tcPr>
          <w:p w14:paraId="6208B1FD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5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12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(</w:t>
            </w:r>
            <w:r w:rsidRPr="00401450">
              <w:rPr>
                <w:rFonts w:ascii="Tahoma" w:hAnsi="Tahoma" w:cs="Tahoma"/>
                <w:sz w:val="28"/>
                <w:szCs w:val="28"/>
              </w:rPr>
              <w:t>н-пентан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02A10FA1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7E1495C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25</w:t>
            </w:r>
          </w:p>
        </w:tc>
      </w:tr>
      <w:tr w:rsidR="005D6A3B" w:rsidRPr="00401450" w14:paraId="78E9C8F5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552FF363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3156" w:type="dxa"/>
            <w:vAlign w:val="center"/>
          </w:tcPr>
          <w:p w14:paraId="2B98F515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и-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5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12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(</w:t>
            </w:r>
            <w:r w:rsidRPr="00401450">
              <w:rPr>
                <w:rFonts w:ascii="Tahoma" w:hAnsi="Tahoma" w:cs="Tahoma"/>
                <w:sz w:val="28"/>
                <w:szCs w:val="28"/>
              </w:rPr>
              <w:t>изо-пентан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25FEF17C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082E722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22</w:t>
            </w:r>
          </w:p>
        </w:tc>
      </w:tr>
      <w:tr w:rsidR="005D6A3B" w:rsidRPr="00401450" w14:paraId="78C126A0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3BCF5564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3156" w:type="dxa"/>
            <w:vAlign w:val="center"/>
          </w:tcPr>
          <w:p w14:paraId="1C0BB6DF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6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14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spellStart"/>
            <w:r w:rsidRPr="00401450">
              <w:rPr>
                <w:rFonts w:ascii="Tahoma" w:hAnsi="Tahoma" w:cs="Tahoma"/>
                <w:sz w:val="28"/>
                <w:szCs w:val="28"/>
              </w:rPr>
              <w:t>гексан</w:t>
            </w:r>
            <w:proofErr w:type="spellEnd"/>
            <w:r w:rsidRPr="00401450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08733ED0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83D751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17</w:t>
            </w:r>
          </w:p>
        </w:tc>
      </w:tr>
      <w:tr w:rsidR="005D6A3B" w:rsidRPr="00401450" w14:paraId="78C0F78D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24F3C854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3156" w:type="dxa"/>
            <w:vAlign w:val="center"/>
          </w:tcPr>
          <w:p w14:paraId="37591043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7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16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(гептан)</w:t>
            </w:r>
          </w:p>
        </w:tc>
        <w:tc>
          <w:tcPr>
            <w:tcW w:w="3260" w:type="dxa"/>
            <w:vAlign w:val="center"/>
          </w:tcPr>
          <w:p w14:paraId="6ED1BAB2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EF42F21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</w:t>
            </w:r>
          </w:p>
        </w:tc>
      </w:tr>
      <w:tr w:rsidR="005D6A3B" w:rsidRPr="00401450" w14:paraId="716555F7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DE5D216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3156" w:type="dxa"/>
            <w:vAlign w:val="center"/>
          </w:tcPr>
          <w:p w14:paraId="14B96532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8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18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(октан)</w:t>
            </w:r>
          </w:p>
        </w:tc>
        <w:tc>
          <w:tcPr>
            <w:tcW w:w="3260" w:type="dxa"/>
            <w:vAlign w:val="center"/>
          </w:tcPr>
          <w:p w14:paraId="276BE26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0D9DFA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</w:t>
            </w:r>
          </w:p>
        </w:tc>
      </w:tr>
      <w:tr w:rsidR="005D6A3B" w:rsidRPr="00401450" w14:paraId="26195908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579FD85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3156" w:type="dxa"/>
            <w:vAlign w:val="center"/>
          </w:tcPr>
          <w:p w14:paraId="2A3B8C4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N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(азот)</w:t>
            </w:r>
          </w:p>
        </w:tc>
        <w:tc>
          <w:tcPr>
            <w:tcW w:w="3260" w:type="dxa"/>
            <w:vAlign w:val="center"/>
          </w:tcPr>
          <w:p w14:paraId="498221C4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056341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16*</w:t>
            </w:r>
          </w:p>
        </w:tc>
      </w:tr>
      <w:tr w:rsidR="005D6A3B" w:rsidRPr="00401450" w14:paraId="37C2BB4E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3579595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3156" w:type="dxa"/>
            <w:vAlign w:val="center"/>
          </w:tcPr>
          <w:p w14:paraId="0B65BC8C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CO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(диоксид углерода)</w:t>
            </w:r>
          </w:p>
        </w:tc>
        <w:tc>
          <w:tcPr>
            <w:tcW w:w="3260" w:type="dxa"/>
            <w:vAlign w:val="center"/>
          </w:tcPr>
          <w:p w14:paraId="58FEFB15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8F3459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10*</w:t>
            </w:r>
          </w:p>
        </w:tc>
      </w:tr>
      <w:tr w:rsidR="005D6A3B" w:rsidRPr="00401450" w14:paraId="35B801B1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4498714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3156" w:type="dxa"/>
            <w:vAlign w:val="center"/>
          </w:tcPr>
          <w:p w14:paraId="273FB29A" w14:textId="67D6A2C0" w:rsidR="005D6A3B" w:rsidRPr="00401450" w:rsidRDefault="00401450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O</w:t>
            </w:r>
            <w:r w:rsidR="005D6A3B"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="005D6A3B" w:rsidRPr="00401450">
              <w:rPr>
                <w:rFonts w:ascii="Tahoma" w:hAnsi="Tahoma" w:cs="Tahoma"/>
                <w:sz w:val="28"/>
                <w:szCs w:val="28"/>
              </w:rPr>
              <w:t xml:space="preserve"> (кислород)</w:t>
            </w:r>
          </w:p>
        </w:tc>
        <w:tc>
          <w:tcPr>
            <w:tcW w:w="3260" w:type="dxa"/>
            <w:vAlign w:val="center"/>
          </w:tcPr>
          <w:p w14:paraId="51B37BA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6D9CDC30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</w:tr>
      <w:tr w:rsidR="005D6A3B" w:rsidRPr="00401450" w14:paraId="04DADC41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6F25BEA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3156" w:type="dxa"/>
            <w:vAlign w:val="center"/>
          </w:tcPr>
          <w:p w14:paraId="160F5D2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CO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(оксид углерода)</w:t>
            </w:r>
          </w:p>
        </w:tc>
        <w:tc>
          <w:tcPr>
            <w:tcW w:w="3260" w:type="dxa"/>
            <w:vAlign w:val="center"/>
          </w:tcPr>
          <w:p w14:paraId="6675E81A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5456111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</w:t>
            </w:r>
          </w:p>
        </w:tc>
      </w:tr>
      <w:tr w:rsidR="005D6A3B" w:rsidRPr="00401450" w14:paraId="3EB0629C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5B4059DE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3156" w:type="dxa"/>
            <w:vAlign w:val="center"/>
          </w:tcPr>
          <w:p w14:paraId="4EC47296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S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(сероводород)</w:t>
            </w:r>
          </w:p>
        </w:tc>
        <w:tc>
          <w:tcPr>
            <w:tcW w:w="3260" w:type="dxa"/>
            <w:vAlign w:val="center"/>
          </w:tcPr>
          <w:p w14:paraId="616CD5A2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74C8C55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8A6DA6" w:rsidRPr="00401450" w14:paraId="15DBD0AD" w14:textId="77777777" w:rsidTr="00CD2E1B">
        <w:trPr>
          <w:trHeight w:val="340"/>
        </w:trPr>
        <w:tc>
          <w:tcPr>
            <w:tcW w:w="9889" w:type="dxa"/>
            <w:gridSpan w:val="4"/>
            <w:vAlign w:val="center"/>
          </w:tcPr>
          <w:p w14:paraId="57E20B64" w14:textId="7FF88B85" w:rsidR="008A6DA6" w:rsidRPr="00401450" w:rsidRDefault="008A6DA6" w:rsidP="000E6C81">
            <w:pPr>
              <w:pStyle w:val="a3"/>
              <w:spacing w:line="276" w:lineRule="auto"/>
              <w:ind w:left="314" w:hanging="284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401450">
              <w:rPr>
                <w:rFonts w:ascii="Tahoma" w:hAnsi="Tahoma" w:cs="Tahoma"/>
                <w:bCs/>
                <w:sz w:val="24"/>
                <w:szCs w:val="24"/>
              </w:rPr>
              <w:t xml:space="preserve">* </w:t>
            </w:r>
            <w:r w:rsidRPr="00401450">
              <w:rPr>
                <w:rFonts w:ascii="Tahoma" w:hAnsi="Tahoma" w:cs="Tahoma"/>
                <w:bCs/>
                <w:sz w:val="24"/>
                <w:szCs w:val="24"/>
              </w:rPr>
              <w:noBreakHyphen/>
              <w:t xml:space="preserve"> сумма содержания компонентов азота и диоксида углерода в углеводородном газе не должна превышать 20 %.</w:t>
            </w:r>
          </w:p>
        </w:tc>
      </w:tr>
    </w:tbl>
    <w:p w14:paraId="7DC67032" w14:textId="77777777" w:rsidR="008A6DA6" w:rsidRPr="00401450" w:rsidRDefault="008A6DA6" w:rsidP="000E6C81">
      <w:pPr>
        <w:pStyle w:val="2"/>
        <w:spacing w:after="0" w:line="276" w:lineRule="auto"/>
        <w:ind w:left="0" w:firstLine="567"/>
        <w:jc w:val="both"/>
        <w:rPr>
          <w:rFonts w:ascii="Tahoma" w:hAnsi="Tahoma" w:cs="Tahoma"/>
          <w:sz w:val="28"/>
          <w:szCs w:val="28"/>
          <w:lang w:val="ru-RU"/>
        </w:rPr>
      </w:pPr>
    </w:p>
    <w:p w14:paraId="3BEF63B8" w14:textId="239A9EAF" w:rsidR="00E84CFC" w:rsidRPr="00401450" w:rsidRDefault="00E84CFC" w:rsidP="00E97819">
      <w:pPr>
        <w:pStyle w:val="2"/>
        <w:spacing w:after="0" w:line="276" w:lineRule="auto"/>
        <w:ind w:left="0" w:firstLine="851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- при условии, что содержание компонентов газа соответствует значениям, приведенным в таблице 2:</w:t>
      </w:r>
    </w:p>
    <w:p w14:paraId="69D16C5F" w14:textId="77777777" w:rsidR="00E84CFC" w:rsidRPr="00401450" w:rsidRDefault="00E84CFC" w:rsidP="000E6C81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по температуре от минус 50 до 400</w:t>
      </w:r>
      <w:r w:rsidRPr="00401450">
        <w:rPr>
          <w:rFonts w:ascii="Tahoma" w:hAnsi="Tahoma" w:cs="Tahoma"/>
          <w:sz w:val="28"/>
          <w:szCs w:val="28"/>
        </w:rPr>
        <w:t xml:space="preserve"> ºС</w:t>
      </w:r>
      <w:r w:rsidRPr="00401450">
        <w:rPr>
          <w:rFonts w:ascii="Tahoma" w:hAnsi="Tahoma" w:cs="Tahoma"/>
          <w:sz w:val="28"/>
          <w:szCs w:val="28"/>
          <w:lang w:val="ru-RU"/>
        </w:rPr>
        <w:t>;</w:t>
      </w:r>
    </w:p>
    <w:p w14:paraId="2237733F" w14:textId="7E1A0090" w:rsidR="00E84CFC" w:rsidRPr="00401450" w:rsidRDefault="00E84CFC" w:rsidP="000E6C81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по абсолютному давлению от 0,1 до 4</w:t>
      </w:r>
      <w:r w:rsidR="008A6DA6" w:rsidRPr="00401450">
        <w:rPr>
          <w:rFonts w:ascii="Tahoma" w:hAnsi="Tahoma" w:cs="Tahoma"/>
          <w:sz w:val="28"/>
          <w:szCs w:val="28"/>
          <w:lang w:val="ru-RU"/>
        </w:rPr>
        <w:t>,0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МПа.</w:t>
      </w:r>
    </w:p>
    <w:p w14:paraId="4EDA8E1D" w14:textId="6612F619" w:rsidR="009F1F43" w:rsidRPr="00401450" w:rsidRDefault="005D6A3B" w:rsidP="000E6C81">
      <w:pPr>
        <w:pStyle w:val="2"/>
        <w:spacing w:after="0" w:line="276" w:lineRule="auto"/>
        <w:ind w:left="1494" w:hanging="1494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Таблица 2</w:t>
      </w:r>
      <w:r w:rsidR="009F1F43" w:rsidRPr="00401450">
        <w:rPr>
          <w:rFonts w:ascii="Tahoma" w:hAnsi="Tahoma" w:cs="Tahoma"/>
          <w:sz w:val="28"/>
          <w:szCs w:val="28"/>
          <w:lang w:val="ru-RU"/>
        </w:rPr>
        <w:t xml:space="preserve">- </w:t>
      </w:r>
      <w:r w:rsidR="009F1F43" w:rsidRPr="00401450">
        <w:rPr>
          <w:rFonts w:ascii="Tahoma" w:hAnsi="Tahoma" w:cs="Tahoma"/>
          <w:sz w:val="24"/>
          <w:szCs w:val="24"/>
          <w:lang w:val="ru-RU"/>
        </w:rPr>
        <w:t>Содержание компонентов при температуре от минус 50 до 400</w:t>
      </w:r>
      <w:r w:rsidR="009F1F43" w:rsidRPr="00401450">
        <w:rPr>
          <w:rFonts w:ascii="Tahoma" w:hAnsi="Tahoma" w:cs="Tahoma"/>
          <w:sz w:val="24"/>
          <w:szCs w:val="24"/>
        </w:rPr>
        <w:t xml:space="preserve"> ºС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6"/>
        <w:gridCol w:w="3143"/>
        <w:gridCol w:w="3244"/>
        <w:gridCol w:w="2966"/>
      </w:tblGrid>
      <w:tr w:rsidR="005D6A3B" w:rsidRPr="00401450" w14:paraId="61E1BA16" w14:textId="77777777" w:rsidTr="00CD2E1B">
        <w:trPr>
          <w:trHeight w:val="20"/>
        </w:trPr>
        <w:tc>
          <w:tcPr>
            <w:tcW w:w="496" w:type="dxa"/>
            <w:vMerge w:val="restart"/>
            <w:vAlign w:val="center"/>
          </w:tcPr>
          <w:p w14:paraId="4B22D689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№</w:t>
            </w:r>
          </w:p>
        </w:tc>
        <w:tc>
          <w:tcPr>
            <w:tcW w:w="3156" w:type="dxa"/>
            <w:vMerge w:val="restart"/>
            <w:vAlign w:val="center"/>
          </w:tcPr>
          <w:p w14:paraId="128D18F1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7" w:type="dxa"/>
            <w:gridSpan w:val="2"/>
            <w:vAlign w:val="center"/>
          </w:tcPr>
          <w:p w14:paraId="4A02A0DA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Значение показателя, моль.%</w:t>
            </w:r>
          </w:p>
        </w:tc>
      </w:tr>
      <w:tr w:rsidR="005D6A3B" w:rsidRPr="00401450" w14:paraId="1DD1CB0D" w14:textId="77777777" w:rsidTr="00CD2E1B">
        <w:trPr>
          <w:trHeight w:val="389"/>
        </w:trPr>
        <w:tc>
          <w:tcPr>
            <w:tcW w:w="496" w:type="dxa"/>
            <w:vMerge/>
            <w:vAlign w:val="center"/>
          </w:tcPr>
          <w:p w14:paraId="2BACD79A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</w:tcPr>
          <w:p w14:paraId="20D80138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19B385C2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Минимальное</w:t>
            </w:r>
          </w:p>
        </w:tc>
        <w:tc>
          <w:tcPr>
            <w:tcW w:w="2977" w:type="dxa"/>
            <w:vMerge w:val="restart"/>
            <w:vAlign w:val="center"/>
          </w:tcPr>
          <w:p w14:paraId="171F10BC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  <w:r w:rsidRPr="00401450">
              <w:rPr>
                <w:rStyle w:val="34"/>
                <w:rFonts w:ascii="Tahoma" w:hAnsi="Tahoma" w:cs="Tahoma"/>
                <w:sz w:val="28"/>
                <w:szCs w:val="28"/>
              </w:rPr>
              <w:t>Максимальное</w:t>
            </w:r>
          </w:p>
        </w:tc>
      </w:tr>
      <w:tr w:rsidR="005D6A3B" w:rsidRPr="00401450" w14:paraId="258C3941" w14:textId="77777777" w:rsidTr="00CD2E1B">
        <w:trPr>
          <w:trHeight w:val="389"/>
        </w:trPr>
        <w:tc>
          <w:tcPr>
            <w:tcW w:w="496" w:type="dxa"/>
            <w:vMerge/>
            <w:vAlign w:val="center"/>
          </w:tcPr>
          <w:p w14:paraId="14676188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56" w:type="dxa"/>
            <w:vMerge/>
            <w:vAlign w:val="center"/>
          </w:tcPr>
          <w:p w14:paraId="5D154D89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154C6447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EAFB3A9" w14:textId="77777777" w:rsidR="005D6A3B" w:rsidRPr="00401450" w:rsidRDefault="005D6A3B" w:rsidP="000E6C81">
            <w:pPr>
              <w:spacing w:line="276" w:lineRule="auto"/>
              <w:jc w:val="center"/>
              <w:rPr>
                <w:rStyle w:val="34"/>
                <w:rFonts w:ascii="Tahoma" w:hAnsi="Tahoma" w:cs="Tahoma"/>
                <w:sz w:val="28"/>
                <w:szCs w:val="28"/>
              </w:rPr>
            </w:pPr>
          </w:p>
        </w:tc>
      </w:tr>
      <w:tr w:rsidR="005D6A3B" w:rsidRPr="00401450" w14:paraId="460FE348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0F7D4ACF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156" w:type="dxa"/>
            <w:vAlign w:val="center"/>
          </w:tcPr>
          <w:p w14:paraId="54AB92A8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(метан)</w:t>
            </w:r>
          </w:p>
        </w:tc>
        <w:tc>
          <w:tcPr>
            <w:tcW w:w="3260" w:type="dxa"/>
            <w:vAlign w:val="center"/>
          </w:tcPr>
          <w:p w14:paraId="55261E5B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977" w:type="dxa"/>
            <w:vAlign w:val="center"/>
          </w:tcPr>
          <w:p w14:paraId="3267756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5D6A3B" w:rsidRPr="00401450" w14:paraId="02C9F6DD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6A8F2C74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156" w:type="dxa"/>
            <w:vAlign w:val="center"/>
          </w:tcPr>
          <w:p w14:paraId="11A93C2E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6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(этан)</w:t>
            </w:r>
          </w:p>
        </w:tc>
        <w:tc>
          <w:tcPr>
            <w:tcW w:w="3260" w:type="dxa"/>
            <w:vAlign w:val="center"/>
          </w:tcPr>
          <w:p w14:paraId="2476629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14:paraId="6CB1F9D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5D6A3B" w:rsidRPr="00401450" w14:paraId="3EB90264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9101C48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3156" w:type="dxa"/>
            <w:vAlign w:val="center"/>
          </w:tcPr>
          <w:p w14:paraId="1A19BF24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3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8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(пропан)</w:t>
            </w:r>
          </w:p>
        </w:tc>
        <w:tc>
          <w:tcPr>
            <w:tcW w:w="3260" w:type="dxa"/>
            <w:vAlign w:val="center"/>
          </w:tcPr>
          <w:p w14:paraId="68C68F6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14:paraId="247885F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5D6A3B" w:rsidRPr="00401450" w14:paraId="6A96028C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5A9D9B1B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3156" w:type="dxa"/>
            <w:vAlign w:val="center"/>
          </w:tcPr>
          <w:p w14:paraId="6B544069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10</w:t>
            </w:r>
            <w:r w:rsidRPr="00401450">
              <w:rPr>
                <w:rFonts w:ascii="Tahoma" w:hAnsi="Tahoma" w:cs="Tahoma"/>
                <w:sz w:val="28"/>
                <w:szCs w:val="28"/>
              </w:rPr>
              <w:t>(н-бутан)</w:t>
            </w:r>
          </w:p>
        </w:tc>
        <w:tc>
          <w:tcPr>
            <w:tcW w:w="3260" w:type="dxa"/>
            <w:vAlign w:val="center"/>
          </w:tcPr>
          <w:p w14:paraId="1A37E1A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14:paraId="6CD9621E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D6A3B" w:rsidRPr="00401450" w14:paraId="5B714DF9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7EC9332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3156" w:type="dxa"/>
            <w:vAlign w:val="center"/>
          </w:tcPr>
          <w:p w14:paraId="69D7B2F0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и-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4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10</w:t>
            </w:r>
            <w:r w:rsidRPr="00401450">
              <w:rPr>
                <w:rFonts w:ascii="Tahoma" w:hAnsi="Tahoma" w:cs="Tahoma"/>
                <w:sz w:val="28"/>
                <w:szCs w:val="28"/>
              </w:rPr>
              <w:t>(изо-бутан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12F88FDC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14:paraId="64B3A94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</w:p>
        </w:tc>
      </w:tr>
      <w:tr w:rsidR="005D6A3B" w:rsidRPr="00401450" w14:paraId="3BCF36AE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24C9331C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3156" w:type="dxa"/>
            <w:vAlign w:val="center"/>
          </w:tcPr>
          <w:p w14:paraId="55BA70FE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5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12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(</w:t>
            </w:r>
            <w:r w:rsidRPr="00401450">
              <w:rPr>
                <w:rFonts w:ascii="Tahoma" w:hAnsi="Tahoma" w:cs="Tahoma"/>
                <w:sz w:val="28"/>
                <w:szCs w:val="28"/>
              </w:rPr>
              <w:t>н-пентан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6C8DA67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14:paraId="113866D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0</w:t>
            </w: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,5</w:t>
            </w:r>
          </w:p>
        </w:tc>
      </w:tr>
      <w:tr w:rsidR="005D6A3B" w:rsidRPr="00401450" w14:paraId="511D7C01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771777F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3156" w:type="dxa"/>
            <w:vAlign w:val="center"/>
          </w:tcPr>
          <w:p w14:paraId="77020525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и-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5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  <w:lang w:val="en-US"/>
              </w:rPr>
              <w:t>12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(</w:t>
            </w:r>
            <w:r w:rsidRPr="00401450">
              <w:rPr>
                <w:rFonts w:ascii="Tahoma" w:hAnsi="Tahoma" w:cs="Tahoma"/>
                <w:sz w:val="28"/>
                <w:szCs w:val="28"/>
              </w:rPr>
              <w:t>изо-пентан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238C5D9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14:paraId="5AF055EE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5D6A3B" w:rsidRPr="00401450" w14:paraId="245679F1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732B0575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3156" w:type="dxa"/>
            <w:vAlign w:val="center"/>
          </w:tcPr>
          <w:p w14:paraId="547D4433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6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14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spellStart"/>
            <w:r w:rsidRPr="00401450">
              <w:rPr>
                <w:rFonts w:ascii="Tahoma" w:hAnsi="Tahoma" w:cs="Tahoma"/>
                <w:sz w:val="28"/>
                <w:szCs w:val="28"/>
              </w:rPr>
              <w:t>гексан</w:t>
            </w:r>
            <w:proofErr w:type="spellEnd"/>
            <w:r w:rsidRPr="00401450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64AE4B8A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0D94E65F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0,2</w:t>
            </w:r>
          </w:p>
        </w:tc>
      </w:tr>
      <w:tr w:rsidR="005D6A3B" w:rsidRPr="00401450" w14:paraId="1F584748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2490EB91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3156" w:type="dxa"/>
            <w:vAlign w:val="center"/>
          </w:tcPr>
          <w:p w14:paraId="66A9EB6C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7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16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(гептан)</w:t>
            </w:r>
          </w:p>
        </w:tc>
        <w:tc>
          <w:tcPr>
            <w:tcW w:w="3260" w:type="dxa"/>
            <w:vAlign w:val="center"/>
          </w:tcPr>
          <w:p w14:paraId="1FB96E9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7D4875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0,1</w:t>
            </w:r>
          </w:p>
        </w:tc>
      </w:tr>
      <w:tr w:rsidR="005D6A3B" w:rsidRPr="00401450" w14:paraId="42175846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8B35D9D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3156" w:type="dxa"/>
            <w:vAlign w:val="center"/>
          </w:tcPr>
          <w:p w14:paraId="341B1C50" w14:textId="77777777" w:rsidR="005D6A3B" w:rsidRPr="00401450" w:rsidRDefault="005D6A3B" w:rsidP="000E6C81">
            <w:pPr>
              <w:tabs>
                <w:tab w:val="left" w:pos="567"/>
              </w:tabs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8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18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(октан)</w:t>
            </w:r>
          </w:p>
        </w:tc>
        <w:tc>
          <w:tcPr>
            <w:tcW w:w="3260" w:type="dxa"/>
            <w:vAlign w:val="center"/>
          </w:tcPr>
          <w:p w14:paraId="0F19FF75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369EF8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0,05</w:t>
            </w:r>
          </w:p>
        </w:tc>
      </w:tr>
      <w:tr w:rsidR="005D6A3B" w:rsidRPr="00401450" w14:paraId="1A477844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14A258D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3156" w:type="dxa"/>
            <w:vAlign w:val="center"/>
          </w:tcPr>
          <w:p w14:paraId="3337CB30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N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(азот)</w:t>
            </w:r>
          </w:p>
        </w:tc>
        <w:tc>
          <w:tcPr>
            <w:tcW w:w="3260" w:type="dxa"/>
            <w:vAlign w:val="center"/>
          </w:tcPr>
          <w:p w14:paraId="7E7AAD0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34DC9E7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16*</w:t>
            </w:r>
          </w:p>
        </w:tc>
      </w:tr>
      <w:tr w:rsidR="005D6A3B" w:rsidRPr="00401450" w14:paraId="470D3E38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42DD77E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3156" w:type="dxa"/>
            <w:vAlign w:val="center"/>
          </w:tcPr>
          <w:p w14:paraId="454DE9C1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CO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(диоксид углерода)</w:t>
            </w:r>
          </w:p>
        </w:tc>
        <w:tc>
          <w:tcPr>
            <w:tcW w:w="3260" w:type="dxa"/>
            <w:vAlign w:val="center"/>
          </w:tcPr>
          <w:p w14:paraId="590D6F3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370BCF0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10*</w:t>
            </w:r>
          </w:p>
        </w:tc>
      </w:tr>
      <w:tr w:rsidR="005D6A3B" w:rsidRPr="00401450" w14:paraId="1DCD4EA6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6218CE12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3156" w:type="dxa"/>
            <w:vAlign w:val="center"/>
          </w:tcPr>
          <w:p w14:paraId="6CA67FAC" w14:textId="526C040E" w:rsidR="005D6A3B" w:rsidRPr="00401450" w:rsidRDefault="00401450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O</w:t>
            </w:r>
            <w:r w:rsidR="005D6A3B"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="005D6A3B" w:rsidRPr="00401450">
              <w:rPr>
                <w:rFonts w:ascii="Tahoma" w:hAnsi="Tahoma" w:cs="Tahoma"/>
                <w:sz w:val="28"/>
                <w:szCs w:val="28"/>
              </w:rPr>
              <w:t xml:space="preserve"> (кислород)</w:t>
            </w:r>
          </w:p>
        </w:tc>
        <w:tc>
          <w:tcPr>
            <w:tcW w:w="3260" w:type="dxa"/>
            <w:vAlign w:val="center"/>
          </w:tcPr>
          <w:p w14:paraId="4A7CE258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3404235C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</w:t>
            </w:r>
          </w:p>
        </w:tc>
      </w:tr>
      <w:tr w:rsidR="005D6A3B" w:rsidRPr="00401450" w14:paraId="49613689" w14:textId="77777777" w:rsidTr="00CD2E1B">
        <w:trPr>
          <w:trHeight w:val="340"/>
        </w:trPr>
        <w:tc>
          <w:tcPr>
            <w:tcW w:w="496" w:type="dxa"/>
            <w:vAlign w:val="center"/>
          </w:tcPr>
          <w:p w14:paraId="684F020E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3156" w:type="dxa"/>
            <w:vAlign w:val="center"/>
          </w:tcPr>
          <w:p w14:paraId="3A0EC56D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CO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(оксид углерода)</w:t>
            </w:r>
          </w:p>
        </w:tc>
        <w:tc>
          <w:tcPr>
            <w:tcW w:w="3260" w:type="dxa"/>
            <w:vAlign w:val="center"/>
          </w:tcPr>
          <w:p w14:paraId="63B8C77A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2C98E34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2</w:t>
            </w:r>
          </w:p>
        </w:tc>
      </w:tr>
      <w:tr w:rsidR="005D6A3B" w:rsidRPr="00401450" w14:paraId="433C055D" w14:textId="77777777" w:rsidTr="00DD08D5">
        <w:trPr>
          <w:trHeight w:val="340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3175F0D9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4A58ED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H</w:t>
            </w:r>
            <w:r w:rsidRPr="00401450">
              <w:rPr>
                <w:rFonts w:ascii="Tahoma" w:hAnsi="Tahoma" w:cs="Tahoma"/>
                <w:sz w:val="28"/>
                <w:szCs w:val="28"/>
                <w:vertAlign w:val="subscript"/>
              </w:rPr>
              <w:t>2</w:t>
            </w:r>
            <w:r w:rsidRPr="00401450">
              <w:rPr>
                <w:rFonts w:ascii="Tahoma" w:hAnsi="Tahoma" w:cs="Tahoma"/>
                <w:sz w:val="28"/>
                <w:szCs w:val="28"/>
                <w:lang w:val="en-US"/>
              </w:rPr>
              <w:t>S</w:t>
            </w:r>
            <w:r w:rsidRPr="00401450">
              <w:rPr>
                <w:rFonts w:ascii="Tahoma" w:hAnsi="Tahoma" w:cs="Tahoma"/>
                <w:sz w:val="28"/>
                <w:szCs w:val="28"/>
              </w:rPr>
              <w:t xml:space="preserve"> (сероводород)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E64EDE6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10761B3" w14:textId="77777777" w:rsidR="005D6A3B" w:rsidRPr="00401450" w:rsidRDefault="005D6A3B" w:rsidP="000E6C8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1450">
              <w:rPr>
                <w:rFonts w:ascii="Tahoma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8A6DA6" w:rsidRPr="00401450" w14:paraId="539553A3" w14:textId="77777777" w:rsidTr="00DD08D5">
        <w:trPr>
          <w:trHeight w:val="340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F687" w14:textId="3656FB0B" w:rsidR="008A6DA6" w:rsidRPr="00401450" w:rsidRDefault="008A6DA6" w:rsidP="000E6C81">
            <w:pPr>
              <w:spacing w:line="276" w:lineRule="auto"/>
              <w:ind w:left="314" w:hanging="31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01450">
              <w:rPr>
                <w:rFonts w:ascii="Tahoma" w:hAnsi="Tahoma" w:cs="Tahoma"/>
                <w:bCs/>
                <w:sz w:val="24"/>
                <w:szCs w:val="24"/>
              </w:rPr>
              <w:t xml:space="preserve">* </w:t>
            </w:r>
            <w:r w:rsidRPr="00401450">
              <w:rPr>
                <w:rFonts w:ascii="Tahoma" w:hAnsi="Tahoma" w:cs="Tahoma"/>
                <w:bCs/>
                <w:sz w:val="24"/>
                <w:szCs w:val="24"/>
              </w:rPr>
              <w:noBreakHyphen/>
              <w:t xml:space="preserve"> сумма содержания компонентов азота и диоксида углерода в углеводородном газе не должна превышать 20 %.</w:t>
            </w:r>
          </w:p>
        </w:tc>
      </w:tr>
      <w:tr w:rsidR="003F166C" w:rsidRPr="00401450" w14:paraId="13A43E9E" w14:textId="77777777" w:rsidTr="00DD08D5">
        <w:trPr>
          <w:trHeight w:val="340"/>
        </w:trPr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3BD696" w14:textId="77777777" w:rsidR="003F166C" w:rsidRPr="00401450" w:rsidRDefault="003F166C" w:rsidP="000E6C81">
            <w:pPr>
              <w:spacing w:line="276" w:lineRule="auto"/>
              <w:ind w:left="314" w:hanging="314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7EC36AFA" w14:textId="5BC443C0" w:rsidR="000B4DDB" w:rsidRPr="00401450" w:rsidRDefault="000B4DDB" w:rsidP="000E6C81">
      <w:pPr>
        <w:pStyle w:val="a3"/>
        <w:numPr>
          <w:ilvl w:val="1"/>
          <w:numId w:val="3"/>
        </w:numPr>
        <w:spacing w:line="276" w:lineRule="auto"/>
        <w:ind w:left="0" w:firstLine="851"/>
        <w:jc w:val="both"/>
        <w:rPr>
          <w:rFonts w:ascii="Tahoma" w:hAnsi="Tahoma" w:cs="Tahoma"/>
          <w:b/>
          <w:bCs/>
          <w:sz w:val="28"/>
          <w:szCs w:val="28"/>
        </w:rPr>
      </w:pPr>
      <w:r w:rsidRPr="00401450">
        <w:rPr>
          <w:rFonts w:ascii="Tahoma" w:hAnsi="Tahoma" w:cs="Tahoma"/>
          <w:b/>
          <w:bCs/>
          <w:sz w:val="28"/>
          <w:szCs w:val="28"/>
        </w:rPr>
        <w:t>Краткое описание возможностей</w:t>
      </w:r>
    </w:p>
    <w:p w14:paraId="0D0564BE" w14:textId="45D210CB" w:rsidR="007E6287" w:rsidRPr="00401450" w:rsidRDefault="007E6287" w:rsidP="00E97819">
      <w:pPr>
        <w:pStyle w:val="2"/>
        <w:spacing w:after="0" w:line="276" w:lineRule="auto"/>
        <w:ind w:left="0" w:firstLine="851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 xml:space="preserve">ПО </w:t>
      </w:r>
      <w:r w:rsidR="00EC1E36" w:rsidRPr="00401450">
        <w:rPr>
          <w:rFonts w:ascii="Tahoma" w:hAnsi="Tahoma" w:cs="Tahoma"/>
          <w:sz w:val="28"/>
          <w:szCs w:val="28"/>
          <w:lang w:val="ru-RU"/>
        </w:rPr>
        <w:t>выводит расчетное значение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плотности</w:t>
      </w:r>
      <w:r w:rsidR="004327F4" w:rsidRPr="00401450">
        <w:rPr>
          <w:rFonts w:ascii="Tahoma" w:hAnsi="Tahoma" w:cs="Tahoma"/>
          <w:sz w:val="28"/>
          <w:szCs w:val="28"/>
          <w:lang w:val="ru-RU"/>
        </w:rPr>
        <w:t xml:space="preserve"> (кг/м</w:t>
      </w:r>
      <w:r w:rsidR="004327F4" w:rsidRPr="00401450">
        <w:rPr>
          <w:rFonts w:ascii="Tahoma" w:hAnsi="Tahoma" w:cs="Tahoma"/>
          <w:sz w:val="28"/>
          <w:szCs w:val="28"/>
          <w:vertAlign w:val="superscript"/>
          <w:lang w:val="ru-RU"/>
        </w:rPr>
        <w:t>3</w:t>
      </w:r>
      <w:r w:rsidR="004327F4" w:rsidRPr="00401450">
        <w:rPr>
          <w:rFonts w:ascii="Tahoma" w:hAnsi="Tahoma" w:cs="Tahoma"/>
          <w:sz w:val="28"/>
          <w:szCs w:val="28"/>
          <w:lang w:val="ru-RU"/>
        </w:rPr>
        <w:t>)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углеводородного газа </w:t>
      </w:r>
      <w:r w:rsidR="0069361D" w:rsidRPr="00401450">
        <w:rPr>
          <w:rFonts w:ascii="Tahoma" w:hAnsi="Tahoma" w:cs="Tahoma"/>
          <w:sz w:val="28"/>
          <w:szCs w:val="28"/>
          <w:lang w:val="ru-RU"/>
        </w:rPr>
        <w:t>на основе имеющихся входных параметров:</w:t>
      </w:r>
    </w:p>
    <w:p w14:paraId="11B87746" w14:textId="0D70701A" w:rsidR="0069361D" w:rsidRPr="00401450" w:rsidRDefault="0069361D" w:rsidP="00E97819">
      <w:pPr>
        <w:pStyle w:val="2"/>
        <w:numPr>
          <w:ilvl w:val="0"/>
          <w:numId w:val="13"/>
        </w:numPr>
        <w:spacing w:after="0" w:line="276" w:lineRule="auto"/>
        <w:ind w:hanging="76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скорость звука, м/с;</w:t>
      </w:r>
    </w:p>
    <w:p w14:paraId="37198E2C" w14:textId="676CA1EB" w:rsidR="0069361D" w:rsidRPr="00401450" w:rsidRDefault="004327F4" w:rsidP="00E97819">
      <w:pPr>
        <w:pStyle w:val="2"/>
        <w:numPr>
          <w:ilvl w:val="0"/>
          <w:numId w:val="13"/>
        </w:numPr>
        <w:spacing w:after="0" w:line="276" w:lineRule="auto"/>
        <w:ind w:hanging="76"/>
        <w:jc w:val="both"/>
        <w:rPr>
          <w:rFonts w:ascii="Tahoma" w:hAnsi="Tahoma" w:cs="Tahoma"/>
          <w:sz w:val="28"/>
          <w:szCs w:val="28"/>
          <w:lang w:val="ru-RU"/>
        </w:rPr>
      </w:pPr>
      <w:r w:rsidRPr="00401450">
        <w:rPr>
          <w:rFonts w:ascii="Tahoma" w:hAnsi="Tahoma" w:cs="Tahoma"/>
          <w:sz w:val="28"/>
          <w:szCs w:val="28"/>
          <w:lang w:val="ru-RU"/>
        </w:rPr>
        <w:t>давление, МПа;</w:t>
      </w:r>
    </w:p>
    <w:p w14:paraId="5A025458" w14:textId="52B00A6B" w:rsidR="000E6C81" w:rsidRPr="00401450" w:rsidRDefault="004327F4" w:rsidP="00E97819">
      <w:pPr>
        <w:pStyle w:val="2"/>
        <w:numPr>
          <w:ilvl w:val="0"/>
          <w:numId w:val="13"/>
        </w:numPr>
        <w:spacing w:after="0" w:line="276" w:lineRule="auto"/>
        <w:ind w:hanging="76"/>
        <w:jc w:val="both"/>
        <w:rPr>
          <w:rFonts w:ascii="Tahoma" w:hAnsi="Tahoma" w:cs="Tahoma"/>
          <w:sz w:val="28"/>
          <w:szCs w:val="28"/>
        </w:rPr>
      </w:pPr>
      <w:r w:rsidRPr="00401450">
        <w:rPr>
          <w:rFonts w:ascii="Tahoma" w:hAnsi="Tahoma" w:cs="Tahoma"/>
          <w:sz w:val="28"/>
          <w:szCs w:val="28"/>
          <w:lang w:val="ru-RU"/>
        </w:rPr>
        <w:t>температура</w:t>
      </w:r>
      <w:r w:rsidR="00100C85">
        <w:rPr>
          <w:rFonts w:ascii="Tahoma" w:hAnsi="Tahoma" w:cs="Tahoma"/>
          <w:sz w:val="28"/>
          <w:szCs w:val="28"/>
          <w:lang w:val="ru-RU"/>
        </w:rPr>
        <w:t>,</w:t>
      </w:r>
      <w:r w:rsidRPr="00401450">
        <w:rPr>
          <w:rFonts w:ascii="Tahoma" w:hAnsi="Tahoma" w:cs="Tahoma"/>
          <w:sz w:val="28"/>
          <w:szCs w:val="28"/>
          <w:lang w:val="ru-RU"/>
        </w:rPr>
        <w:t xml:space="preserve"> °С.</w:t>
      </w:r>
      <w:r w:rsidR="000E6C81" w:rsidRPr="00401450">
        <w:rPr>
          <w:rFonts w:ascii="Tahoma" w:hAnsi="Tahoma" w:cs="Tahoma"/>
          <w:sz w:val="28"/>
          <w:szCs w:val="28"/>
          <w:lang w:val="ru-RU"/>
        </w:rPr>
        <w:br w:type="page"/>
      </w:r>
    </w:p>
    <w:p w14:paraId="614924F0" w14:textId="77777777" w:rsidR="008A6DA6" w:rsidRPr="00401450" w:rsidRDefault="008A6DA6" w:rsidP="000E6C81">
      <w:pPr>
        <w:pStyle w:val="2"/>
        <w:spacing w:after="0" w:line="276" w:lineRule="auto"/>
        <w:ind w:left="567"/>
        <w:jc w:val="both"/>
        <w:rPr>
          <w:rFonts w:ascii="Tahoma" w:hAnsi="Tahoma" w:cs="Tahoma"/>
          <w:sz w:val="28"/>
          <w:szCs w:val="28"/>
          <w:lang w:val="ru-RU"/>
        </w:rPr>
      </w:pPr>
    </w:p>
    <w:p w14:paraId="4F74D842" w14:textId="14ED47DB" w:rsidR="00911367" w:rsidRDefault="00911367" w:rsidP="000E6C81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ahoma" w:hAnsi="Tahoma" w:cs="Tahoma"/>
          <w:b/>
          <w:sz w:val="28"/>
          <w:szCs w:val="28"/>
        </w:rPr>
      </w:pPr>
      <w:r w:rsidRPr="00401450">
        <w:rPr>
          <w:rFonts w:ascii="Tahoma" w:hAnsi="Tahoma" w:cs="Tahoma"/>
          <w:b/>
          <w:sz w:val="28"/>
          <w:szCs w:val="28"/>
        </w:rPr>
        <w:t>Метрологические хара</w:t>
      </w:r>
      <w:r w:rsidR="00D76B05">
        <w:rPr>
          <w:rFonts w:ascii="Tahoma" w:hAnsi="Tahoma" w:cs="Tahoma"/>
          <w:b/>
          <w:sz w:val="28"/>
          <w:szCs w:val="28"/>
        </w:rPr>
        <w:t>ктеристики</w:t>
      </w:r>
    </w:p>
    <w:p w14:paraId="6DEA4FA8" w14:textId="77777777" w:rsidR="00D76B05" w:rsidRDefault="00D76B05" w:rsidP="00D76B05">
      <w:pPr>
        <w:pStyle w:val="a3"/>
        <w:spacing w:after="0" w:line="276" w:lineRule="auto"/>
        <w:ind w:left="1713"/>
        <w:jc w:val="both"/>
        <w:rPr>
          <w:rFonts w:ascii="Tahoma" w:hAnsi="Tahoma" w:cs="Tahoma"/>
          <w:b/>
          <w:sz w:val="28"/>
          <w:szCs w:val="28"/>
        </w:rPr>
      </w:pPr>
    </w:p>
    <w:p w14:paraId="66147B1F" w14:textId="77777777" w:rsidR="00D76B05" w:rsidRPr="00BC2CCE" w:rsidRDefault="00D76B05" w:rsidP="00E97819">
      <w:pPr>
        <w:pStyle w:val="a3"/>
        <w:spacing w:line="276" w:lineRule="auto"/>
        <w:ind w:left="0" w:firstLine="85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Данное ПО имеет разделение на метрологически значимую и метрологически не значимую части.</w:t>
      </w:r>
    </w:p>
    <w:p w14:paraId="3AC4519E" w14:textId="77777777" w:rsidR="00D76B05" w:rsidRDefault="00D76B05" w:rsidP="00E97819">
      <w:pPr>
        <w:pStyle w:val="a3"/>
        <w:spacing w:line="276" w:lineRule="auto"/>
        <w:ind w:left="0" w:firstLine="85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Метрологически значимая часть реализована в виде динамической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dll</w:t>
      </w:r>
      <w:proofErr w:type="spellEnd"/>
      <w:r w:rsidRPr="007B76A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библиотеки с цифровым идентификатором (контрольная сумма по </w:t>
      </w:r>
      <w:r>
        <w:rPr>
          <w:rFonts w:ascii="Tahoma" w:hAnsi="Tahoma" w:cs="Tahoma"/>
          <w:sz w:val="28"/>
          <w:szCs w:val="28"/>
          <w:lang w:val="en-US"/>
        </w:rPr>
        <w:t>MD</w:t>
      </w:r>
      <w:r w:rsidRPr="007B76AB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):</w:t>
      </w:r>
      <w:r>
        <w:rPr>
          <w:rFonts w:ascii="Tahoma" w:hAnsi="Tahoma" w:cs="Tahoma"/>
          <w:sz w:val="28"/>
          <w:szCs w:val="28"/>
        </w:rPr>
        <w:br/>
      </w:r>
      <w:r w:rsidRPr="00D76B05">
        <w:rPr>
          <w:rFonts w:ascii="Tahoma" w:hAnsi="Tahoma" w:cs="Tahoma"/>
          <w:sz w:val="28"/>
          <w:szCs w:val="28"/>
          <w:u w:val="single"/>
        </w:rPr>
        <w:t>0db967d389f6a36ed42f7478c8810ca2</w:t>
      </w:r>
      <w:r>
        <w:rPr>
          <w:rFonts w:ascii="Tahoma" w:hAnsi="Tahoma" w:cs="Tahoma"/>
          <w:sz w:val="28"/>
          <w:szCs w:val="28"/>
        </w:rPr>
        <w:t>.</w:t>
      </w:r>
    </w:p>
    <w:p w14:paraId="187BEFD2" w14:textId="77777777" w:rsidR="00D76B05" w:rsidRPr="007B76AB" w:rsidRDefault="00D76B05" w:rsidP="00E97819">
      <w:pPr>
        <w:pStyle w:val="a3"/>
        <w:spacing w:after="0" w:line="276" w:lineRule="auto"/>
        <w:ind w:left="0" w:firstLine="85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Соответствие требованиям ГОСТ Р 8.654-2015 и ГОСТ Р 8.883-2015 на программное обеспечение средств измерения подтверждается Сертификатом соответствия № ТП 316-24.</w:t>
      </w:r>
    </w:p>
    <w:p w14:paraId="5CC2CA74" w14:textId="58E6032A" w:rsidR="00D76B05" w:rsidRPr="00D76B05" w:rsidRDefault="00D76B05" w:rsidP="00E97819">
      <w:pPr>
        <w:spacing w:after="0" w:line="276" w:lineRule="auto"/>
        <w:ind w:firstLine="851"/>
        <w:jc w:val="both"/>
        <w:rPr>
          <w:rFonts w:ascii="Tahoma" w:hAnsi="Tahoma" w:cs="Tahoma"/>
          <w:b/>
          <w:sz w:val="28"/>
          <w:szCs w:val="28"/>
        </w:rPr>
      </w:pPr>
      <w:r w:rsidRPr="00D76B05">
        <w:rPr>
          <w:rFonts w:ascii="Tahoma" w:hAnsi="Tahoma" w:cs="Tahoma"/>
          <w:sz w:val="28"/>
          <w:szCs w:val="28"/>
        </w:rPr>
        <w:t>Метрологически значимая часть ПО обеспечивает следующие метрологические характеристики</w:t>
      </w:r>
      <w:r>
        <w:rPr>
          <w:rFonts w:ascii="Tahoma" w:hAnsi="Tahoma" w:cs="Tahoma"/>
          <w:b/>
          <w:sz w:val="28"/>
          <w:szCs w:val="28"/>
        </w:rPr>
        <w:t>:</w:t>
      </w:r>
    </w:p>
    <w:p w14:paraId="5AA8557B" w14:textId="66F74E15" w:rsidR="00C453B3" w:rsidRPr="00401450" w:rsidRDefault="00D76B05" w:rsidP="00E97819">
      <w:pPr>
        <w:spacing w:line="276" w:lineRule="auto"/>
        <w:ind w:firstLine="851"/>
        <w:jc w:val="both"/>
        <w:rPr>
          <w:rFonts w:ascii="Tahoma" w:hAnsi="Tahoma" w:cs="Tahoma"/>
          <w:sz w:val="28"/>
          <w:szCs w:val="28"/>
        </w:rPr>
      </w:pPr>
      <w:r w:rsidRPr="00D76B05">
        <w:rPr>
          <w:rFonts w:ascii="Tahoma" w:hAnsi="Tahoma" w:cs="Tahoma"/>
          <w:sz w:val="28"/>
          <w:szCs w:val="28"/>
        </w:rPr>
        <w:t xml:space="preserve">- в </w:t>
      </w:r>
      <w:r w:rsidR="00C453B3" w:rsidRPr="00D76B05">
        <w:rPr>
          <w:rFonts w:ascii="Tahoma" w:hAnsi="Tahoma" w:cs="Tahoma"/>
          <w:sz w:val="28"/>
          <w:szCs w:val="28"/>
        </w:rPr>
        <w:t>диапазоне абсолютного давления газа от 0,1 до 3,5 МПа: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453B3" w:rsidRPr="00401450" w14:paraId="59B3187D" w14:textId="77777777" w:rsidTr="00CD2E1B">
        <w:tc>
          <w:tcPr>
            <w:tcW w:w="5069" w:type="dxa"/>
            <w:vAlign w:val="center"/>
          </w:tcPr>
          <w:p w14:paraId="06E443FA" w14:textId="77777777" w:rsidR="00C453B3" w:rsidRPr="00401450" w:rsidRDefault="00C453B3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Накладываемые условия</w:t>
            </w:r>
          </w:p>
        </w:tc>
        <w:tc>
          <w:tcPr>
            <w:tcW w:w="5069" w:type="dxa"/>
          </w:tcPr>
          <w:p w14:paraId="7E107DB2" w14:textId="77777777" w:rsidR="00C453B3" w:rsidRPr="00401450" w:rsidRDefault="00C453B3" w:rsidP="000E6C81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Пределы погрешности вычислений плотности газа испытуемого ПО, %</w:t>
            </w:r>
          </w:p>
        </w:tc>
      </w:tr>
      <w:tr w:rsidR="00C453B3" w:rsidRPr="00401450" w14:paraId="3DB7E3D1" w14:textId="77777777" w:rsidTr="00CD2E1B">
        <w:tc>
          <w:tcPr>
            <w:tcW w:w="5069" w:type="dxa"/>
          </w:tcPr>
          <w:p w14:paraId="46BF52F2" w14:textId="48B51825" w:rsidR="00C453B3" w:rsidRPr="00401450" w:rsidRDefault="00C453B3" w:rsidP="000E6C81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 xml:space="preserve">При молярной массе газа </w:t>
            </w:r>
            <w:r w:rsidR="00D76B05">
              <w:rPr>
                <w:rFonts w:ascii="Tahoma" w:hAnsi="Tahoma" w:cs="Tahoma"/>
                <w:sz w:val="28"/>
                <w:szCs w:val="28"/>
              </w:rPr>
              <w:br/>
            </w:r>
            <w:r w:rsidRPr="00401450">
              <w:rPr>
                <w:rFonts w:ascii="Tahoma" w:hAnsi="Tahoma" w:cs="Tahoma"/>
                <w:sz w:val="28"/>
                <w:szCs w:val="28"/>
              </w:rPr>
              <w:t>более 25 г/моль и числе углеводородов более 0,78</w:t>
            </w:r>
          </w:p>
        </w:tc>
        <w:tc>
          <w:tcPr>
            <w:tcW w:w="5069" w:type="dxa"/>
            <w:vAlign w:val="center"/>
          </w:tcPr>
          <w:p w14:paraId="34DDD818" w14:textId="77777777" w:rsidR="00C453B3" w:rsidRPr="00401450" w:rsidRDefault="00C453B3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±3</w:t>
            </w:r>
          </w:p>
        </w:tc>
      </w:tr>
      <w:tr w:rsidR="00C453B3" w:rsidRPr="00401450" w14:paraId="190D5626" w14:textId="77777777" w:rsidTr="00CD2E1B">
        <w:tc>
          <w:tcPr>
            <w:tcW w:w="5069" w:type="dxa"/>
          </w:tcPr>
          <w:p w14:paraId="52AB8D42" w14:textId="7419B73A" w:rsidR="00C453B3" w:rsidRPr="00401450" w:rsidRDefault="00C453B3" w:rsidP="000E6C81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 xml:space="preserve">При молярной массе газа менее или равном 25 г/моль и/или </w:t>
            </w:r>
            <w:r w:rsidR="00D76B05">
              <w:rPr>
                <w:rFonts w:ascii="Tahoma" w:hAnsi="Tahoma" w:cs="Tahoma"/>
                <w:sz w:val="28"/>
                <w:szCs w:val="28"/>
              </w:rPr>
              <w:br/>
            </w:r>
            <w:r w:rsidRPr="00401450">
              <w:rPr>
                <w:rFonts w:ascii="Tahoma" w:hAnsi="Tahoma" w:cs="Tahoma"/>
                <w:sz w:val="28"/>
                <w:szCs w:val="28"/>
              </w:rPr>
              <w:t>числе углеводородов менее или равном 0,78</w:t>
            </w:r>
          </w:p>
        </w:tc>
        <w:tc>
          <w:tcPr>
            <w:tcW w:w="5069" w:type="dxa"/>
            <w:vAlign w:val="center"/>
          </w:tcPr>
          <w:p w14:paraId="1A570FFE" w14:textId="2FBF9A9E" w:rsidR="00C453B3" w:rsidRPr="00401450" w:rsidRDefault="00C453B3" w:rsidP="000E6C81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±(13</w:t>
            </w:r>
            <w:r w:rsidR="00D76B05">
              <w:rPr>
                <w:rFonts w:ascii="Tahoma" w:hAnsi="Tahoma" w:cs="Tahoma"/>
                <w:sz w:val="28"/>
                <w:szCs w:val="28"/>
              </w:rPr>
              <w:t>-10</w:t>
            </w:r>
            <w:r w:rsidRPr="00401450">
              <w:rPr>
                <w:rFonts w:ascii="Tahoma" w:hAnsi="Tahoma" w:cs="Tahoma"/>
                <w:sz w:val="28"/>
                <w:szCs w:val="28"/>
              </w:rPr>
              <w:t>х)</w:t>
            </w:r>
          </w:p>
        </w:tc>
      </w:tr>
    </w:tbl>
    <w:p w14:paraId="4790DB97" w14:textId="77777777" w:rsidR="00D76B05" w:rsidRPr="00401450" w:rsidRDefault="00D76B05" w:rsidP="00D76B05">
      <w:pPr>
        <w:spacing w:line="276" w:lineRule="auto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в</w:t>
      </w:r>
      <w:r w:rsidRPr="00401450">
        <w:rPr>
          <w:rFonts w:ascii="Tahoma" w:hAnsi="Tahoma" w:cs="Tahoma"/>
          <w:sz w:val="28"/>
          <w:szCs w:val="28"/>
        </w:rPr>
        <w:t xml:space="preserve"> диапазоне абсолютного давления газа от 3,5 до 4 МПа: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76B05" w:rsidRPr="00401450" w14:paraId="27C1E50C" w14:textId="77777777" w:rsidTr="00CD2E1B">
        <w:tc>
          <w:tcPr>
            <w:tcW w:w="5069" w:type="dxa"/>
            <w:vAlign w:val="center"/>
          </w:tcPr>
          <w:p w14:paraId="1B45166F" w14:textId="77777777" w:rsidR="00D76B05" w:rsidRPr="00401450" w:rsidRDefault="00D76B05" w:rsidP="00CD2E1B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Накладываемые условия</w:t>
            </w:r>
          </w:p>
        </w:tc>
        <w:tc>
          <w:tcPr>
            <w:tcW w:w="5069" w:type="dxa"/>
          </w:tcPr>
          <w:p w14:paraId="447A6D5A" w14:textId="77777777" w:rsidR="00D76B05" w:rsidRPr="00401450" w:rsidRDefault="00D76B05" w:rsidP="00CD2E1B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Пределы погрешности вычислений плотности газа испытуемого ПО, %</w:t>
            </w:r>
          </w:p>
        </w:tc>
      </w:tr>
      <w:tr w:rsidR="00D76B05" w:rsidRPr="00401450" w14:paraId="2C4914E4" w14:textId="77777777" w:rsidTr="00CD2E1B">
        <w:tc>
          <w:tcPr>
            <w:tcW w:w="5069" w:type="dxa"/>
          </w:tcPr>
          <w:p w14:paraId="547CBE8C" w14:textId="17D6A2A8" w:rsidR="00D76B05" w:rsidRPr="00401450" w:rsidRDefault="00D76B05" w:rsidP="00CD2E1B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 xml:space="preserve">При молярной массе газа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401450">
              <w:rPr>
                <w:rFonts w:ascii="Tahoma" w:hAnsi="Tahoma" w:cs="Tahoma"/>
                <w:sz w:val="28"/>
                <w:szCs w:val="28"/>
              </w:rPr>
              <w:t>более 25 г/моль и числе углеводородов более 0,78</w:t>
            </w:r>
          </w:p>
        </w:tc>
        <w:tc>
          <w:tcPr>
            <w:tcW w:w="5069" w:type="dxa"/>
            <w:vAlign w:val="center"/>
          </w:tcPr>
          <w:p w14:paraId="50A6DBBF" w14:textId="77777777" w:rsidR="00D76B05" w:rsidRPr="00401450" w:rsidRDefault="00D76B05" w:rsidP="00CD2E1B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±5</w:t>
            </w:r>
          </w:p>
        </w:tc>
      </w:tr>
      <w:tr w:rsidR="00D76B05" w:rsidRPr="00401450" w14:paraId="6F36A6FF" w14:textId="77777777" w:rsidTr="00CD2E1B">
        <w:tc>
          <w:tcPr>
            <w:tcW w:w="5069" w:type="dxa"/>
          </w:tcPr>
          <w:p w14:paraId="0AB334E4" w14:textId="444EC958" w:rsidR="00D76B05" w:rsidRPr="00401450" w:rsidRDefault="00D76B05" w:rsidP="00CD2E1B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 xml:space="preserve">При молярной массе газа менее или равном 25 г/моль и/или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401450">
              <w:rPr>
                <w:rFonts w:ascii="Tahoma" w:hAnsi="Tahoma" w:cs="Tahoma"/>
                <w:sz w:val="28"/>
                <w:szCs w:val="28"/>
              </w:rPr>
              <w:t>числе углеводородов менее или равном 0,78</w:t>
            </w:r>
          </w:p>
        </w:tc>
        <w:tc>
          <w:tcPr>
            <w:tcW w:w="5069" w:type="dxa"/>
            <w:vAlign w:val="center"/>
          </w:tcPr>
          <w:p w14:paraId="1800BBF0" w14:textId="632B2158" w:rsidR="00D76B05" w:rsidRPr="00401450" w:rsidRDefault="00D76B05" w:rsidP="00CD2E1B">
            <w:pPr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±(13</w:t>
            </w:r>
            <w:r>
              <w:rPr>
                <w:rFonts w:ascii="Tahoma" w:hAnsi="Tahoma" w:cs="Tahoma"/>
                <w:sz w:val="28"/>
                <w:szCs w:val="28"/>
              </w:rPr>
              <w:t>-10</w:t>
            </w:r>
            <w:r w:rsidRPr="00401450">
              <w:rPr>
                <w:rFonts w:ascii="Tahoma" w:hAnsi="Tahoma" w:cs="Tahoma"/>
                <w:sz w:val="28"/>
                <w:szCs w:val="28"/>
              </w:rPr>
              <w:t>х)</w:t>
            </w:r>
          </w:p>
        </w:tc>
      </w:tr>
    </w:tbl>
    <w:p w14:paraId="0203EBB2" w14:textId="77777777" w:rsidR="00D76B05" w:rsidRDefault="00D76B05" w:rsidP="000E6C8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FAE9F3C" w14:textId="31100347" w:rsidR="00C453B3" w:rsidRPr="00401450" w:rsidRDefault="00C453B3" w:rsidP="00E97819">
      <w:pPr>
        <w:spacing w:line="276" w:lineRule="auto"/>
        <w:ind w:firstLine="851"/>
        <w:rPr>
          <w:rFonts w:ascii="Tahoma" w:hAnsi="Tahoma" w:cs="Tahoma"/>
          <w:sz w:val="28"/>
          <w:szCs w:val="28"/>
        </w:rPr>
      </w:pPr>
      <w:r w:rsidRPr="00401450">
        <w:rPr>
          <w:rFonts w:ascii="Tahoma" w:hAnsi="Tahoma" w:cs="Tahoma"/>
          <w:sz w:val="28"/>
          <w:szCs w:val="28"/>
        </w:rPr>
        <w:lastRenderedPageBreak/>
        <w:t>где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92"/>
        <w:gridCol w:w="8497"/>
      </w:tblGrid>
      <w:tr w:rsidR="00C453B3" w:rsidRPr="00401450" w14:paraId="0A47FDA3" w14:textId="77777777" w:rsidTr="000A740B">
        <w:tc>
          <w:tcPr>
            <w:tcW w:w="1206" w:type="dxa"/>
          </w:tcPr>
          <w:p w14:paraId="591F99CF" w14:textId="77777777" w:rsidR="00C453B3" w:rsidRPr="00401450" w:rsidRDefault="00C453B3" w:rsidP="00E97819">
            <w:pPr>
              <w:spacing w:line="276" w:lineRule="auto"/>
              <w:ind w:firstLine="851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х</w:t>
            </w:r>
          </w:p>
        </w:tc>
        <w:tc>
          <w:tcPr>
            <w:tcW w:w="492" w:type="dxa"/>
          </w:tcPr>
          <w:p w14:paraId="2C5C9250" w14:textId="77777777" w:rsidR="00C453B3" w:rsidRPr="00401450" w:rsidRDefault="00C453B3" w:rsidP="00E97819">
            <w:pPr>
              <w:spacing w:line="276" w:lineRule="auto"/>
              <w:ind w:firstLine="104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noBreakHyphen/>
            </w:r>
          </w:p>
        </w:tc>
        <w:tc>
          <w:tcPr>
            <w:tcW w:w="8497" w:type="dxa"/>
          </w:tcPr>
          <w:p w14:paraId="7665C10E" w14:textId="77777777" w:rsidR="00C453B3" w:rsidRPr="00401450" w:rsidRDefault="00C453B3" w:rsidP="000A740B">
            <w:pPr>
              <w:spacing w:line="276" w:lineRule="auto"/>
              <w:ind w:firstLine="32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число углеводородов. Вычисляют по формуле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2"/>
              <w:gridCol w:w="659"/>
            </w:tblGrid>
            <w:tr w:rsidR="00C453B3" w:rsidRPr="00401450" w14:paraId="7695D1CE" w14:textId="77777777" w:rsidTr="000A740B">
              <w:tc>
                <w:tcPr>
                  <w:tcW w:w="8108" w:type="dxa"/>
                </w:tcPr>
                <w:p w14:paraId="38AC268E" w14:textId="77777777" w:rsidR="00C453B3" w:rsidRPr="00401450" w:rsidRDefault="00C453B3" w:rsidP="00E97819">
                  <w:pPr>
                    <w:spacing w:line="276" w:lineRule="auto"/>
                    <w:ind w:firstLine="851"/>
                    <w:rPr>
                      <w:rFonts w:ascii="Tahoma" w:hAnsi="Tahoma" w:cs="Tahom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 xml:space="preserve">х=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  <w:szCs w:val="28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  <w:szCs w:val="28"/>
                                </w:rPr>
                                <m:t>углеводородов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  <w:szCs w:val="28"/>
                                </w:rPr>
                                <m:t>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  <w:szCs w:val="28"/>
                                </w:rPr>
                                <m:t>газа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,</m:t>
                      </m:r>
                    </m:oMath>
                  </m:oMathPara>
                </w:p>
              </w:tc>
              <w:tc>
                <w:tcPr>
                  <w:tcW w:w="698" w:type="dxa"/>
                </w:tcPr>
                <w:p w14:paraId="3F4FE1CA" w14:textId="77777777" w:rsidR="00C453B3" w:rsidRPr="00401450" w:rsidRDefault="00C453B3" w:rsidP="00E97819">
                  <w:pPr>
                    <w:spacing w:line="276" w:lineRule="auto"/>
                    <w:ind w:firstLine="851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</w:tbl>
          <w:p w14:paraId="6C9EBA5A" w14:textId="77777777" w:rsidR="00C453B3" w:rsidRPr="00401450" w:rsidRDefault="00C453B3" w:rsidP="000A740B">
            <w:pPr>
              <w:spacing w:line="276" w:lineRule="auto"/>
              <w:ind w:left="640" w:hanging="608"/>
              <w:rPr>
                <w:rFonts w:ascii="Tahoma" w:hAnsi="Tahoma" w:cs="Tahoma"/>
                <w:sz w:val="28"/>
                <w:szCs w:val="28"/>
              </w:rPr>
            </w:pPr>
            <w:r w:rsidRPr="00401450">
              <w:rPr>
                <w:rFonts w:ascii="Tahoma" w:hAnsi="Tahoma" w:cs="Tahoma"/>
                <w:sz w:val="28"/>
                <w:szCs w:val="28"/>
              </w:rPr>
              <w:t>где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4"/>
              <w:gridCol w:w="491"/>
              <w:gridCol w:w="5966"/>
            </w:tblGrid>
            <w:tr w:rsidR="00C453B3" w:rsidRPr="00401450" w14:paraId="7D9D17DE" w14:textId="77777777" w:rsidTr="000A740B">
              <w:tc>
                <w:tcPr>
                  <w:tcW w:w="1499" w:type="dxa"/>
                </w:tcPr>
                <w:p w14:paraId="20600BE7" w14:textId="77777777" w:rsidR="00C453B3" w:rsidRPr="00401450" w:rsidRDefault="00CF1531" w:rsidP="000A740B">
                  <w:pPr>
                    <w:spacing w:line="276" w:lineRule="auto"/>
                    <w:ind w:left="640" w:firstLine="211"/>
                    <w:rPr>
                      <w:rFonts w:ascii="Tahoma" w:hAnsi="Tahoma" w:cs="Tahoma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углеводородов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4" w:type="dxa"/>
                </w:tcPr>
                <w:p w14:paraId="1FB5647A" w14:textId="77777777" w:rsidR="00C453B3" w:rsidRPr="00401450" w:rsidRDefault="00C453B3" w:rsidP="000A740B">
                  <w:pPr>
                    <w:spacing w:line="276" w:lineRule="auto"/>
                    <w:ind w:left="640" w:hanging="565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01450">
                    <w:rPr>
                      <w:rFonts w:ascii="Tahoma" w:hAnsi="Tahoma" w:cs="Tahoma"/>
                      <w:sz w:val="28"/>
                      <w:szCs w:val="28"/>
                    </w:rPr>
                    <w:noBreakHyphen/>
                  </w:r>
                </w:p>
              </w:tc>
              <w:tc>
                <w:tcPr>
                  <w:tcW w:w="6798" w:type="dxa"/>
                </w:tcPr>
                <w:p w14:paraId="0CDC61B5" w14:textId="77777777" w:rsidR="00C453B3" w:rsidRPr="00401450" w:rsidRDefault="00C453B3" w:rsidP="000A740B">
                  <w:pPr>
                    <w:spacing w:line="276" w:lineRule="auto"/>
                    <w:ind w:left="26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01450">
                    <w:rPr>
                      <w:rFonts w:ascii="Tahoma" w:hAnsi="Tahoma" w:cs="Tahoma"/>
                      <w:sz w:val="28"/>
                      <w:szCs w:val="28"/>
                    </w:rPr>
                    <w:t>суммарная молярная масса углеводородных компонентов газа, г/моль;</w:t>
                  </w:r>
                </w:p>
              </w:tc>
            </w:tr>
            <w:tr w:rsidR="00C453B3" w:rsidRPr="00401450" w14:paraId="300C1B81" w14:textId="77777777" w:rsidTr="000A740B">
              <w:tc>
                <w:tcPr>
                  <w:tcW w:w="1499" w:type="dxa"/>
                </w:tcPr>
                <w:p w14:paraId="0EA9ABEB" w14:textId="77777777" w:rsidR="00C453B3" w:rsidRPr="00401450" w:rsidRDefault="00CF1531" w:rsidP="000A740B">
                  <w:pPr>
                    <w:spacing w:line="276" w:lineRule="auto"/>
                    <w:ind w:left="-81" w:hanging="142"/>
                    <w:rPr>
                      <w:rFonts w:ascii="Tahoma" w:hAnsi="Tahoma" w:cs="Tahoma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газа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4" w:type="dxa"/>
                </w:tcPr>
                <w:p w14:paraId="1E350B0C" w14:textId="77777777" w:rsidR="00C453B3" w:rsidRPr="00401450" w:rsidRDefault="00C453B3" w:rsidP="000A740B">
                  <w:pPr>
                    <w:spacing w:line="276" w:lineRule="auto"/>
                    <w:ind w:left="640" w:hanging="565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01450">
                    <w:rPr>
                      <w:rFonts w:ascii="Tahoma" w:hAnsi="Tahoma" w:cs="Tahoma"/>
                      <w:sz w:val="28"/>
                      <w:szCs w:val="28"/>
                    </w:rPr>
                    <w:noBreakHyphen/>
                  </w:r>
                </w:p>
              </w:tc>
              <w:tc>
                <w:tcPr>
                  <w:tcW w:w="6798" w:type="dxa"/>
                </w:tcPr>
                <w:p w14:paraId="1410EB93" w14:textId="7133E1D3" w:rsidR="00C453B3" w:rsidRPr="00401450" w:rsidRDefault="00C453B3" w:rsidP="000A740B">
                  <w:pPr>
                    <w:spacing w:line="276" w:lineRule="auto"/>
                    <w:ind w:left="26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01450">
                    <w:rPr>
                      <w:rFonts w:ascii="Tahoma" w:hAnsi="Tahoma" w:cs="Tahoma"/>
                      <w:sz w:val="28"/>
                      <w:szCs w:val="28"/>
                    </w:rPr>
                    <w:t xml:space="preserve">молярная масса </w:t>
                  </w:r>
                  <w:r w:rsidR="00D76B05">
                    <w:rPr>
                      <w:rFonts w:ascii="Tahoma" w:hAnsi="Tahoma" w:cs="Tahoma"/>
                      <w:sz w:val="28"/>
                      <w:szCs w:val="28"/>
                    </w:rPr>
                    <w:t>газа, г/моль.</w:t>
                  </w:r>
                </w:p>
                <w:p w14:paraId="73F5996F" w14:textId="12990992" w:rsidR="000E6C81" w:rsidRPr="00401450" w:rsidRDefault="000E6C81" w:rsidP="000A740B">
                  <w:pPr>
                    <w:spacing w:line="276" w:lineRule="auto"/>
                    <w:ind w:left="26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</w:tbl>
          <w:p w14:paraId="5B87F828" w14:textId="77777777" w:rsidR="00C453B3" w:rsidRPr="00401450" w:rsidRDefault="00C453B3" w:rsidP="00E97819">
            <w:pPr>
              <w:spacing w:line="276" w:lineRule="auto"/>
              <w:ind w:firstLine="851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000D429" w14:textId="77777777" w:rsidR="00C453B3" w:rsidRPr="00401450" w:rsidRDefault="00C453B3" w:rsidP="000E6C81">
      <w:pPr>
        <w:pStyle w:val="a3"/>
        <w:spacing w:line="276" w:lineRule="auto"/>
        <w:ind w:left="0" w:firstLine="709"/>
        <w:jc w:val="both"/>
        <w:rPr>
          <w:rFonts w:ascii="Tahoma" w:hAnsi="Tahoma" w:cs="Tahoma"/>
          <w:sz w:val="28"/>
          <w:szCs w:val="28"/>
        </w:rPr>
      </w:pPr>
    </w:p>
    <w:p w14:paraId="4162B1D8" w14:textId="77777777" w:rsidR="00347212" w:rsidRPr="00401450" w:rsidRDefault="00347212" w:rsidP="000E6C81">
      <w:pPr>
        <w:pStyle w:val="a3"/>
        <w:spacing w:line="276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</w:p>
    <w:p w14:paraId="3E6B1B5C" w14:textId="46B40E96" w:rsidR="00EC5DD3" w:rsidRPr="00DD08D5" w:rsidRDefault="00EC5DD3" w:rsidP="00DD08D5">
      <w:pPr>
        <w:pStyle w:val="a3"/>
        <w:spacing w:line="276" w:lineRule="auto"/>
        <w:ind w:left="851"/>
        <w:jc w:val="both"/>
        <w:rPr>
          <w:rFonts w:ascii="Tahoma" w:hAnsi="Tahoma" w:cs="Tahoma"/>
          <w:bCs/>
          <w:sz w:val="28"/>
          <w:szCs w:val="28"/>
        </w:rPr>
        <w:sectPr w:rsidR="00EC5DD3" w:rsidRPr="00DD08D5" w:rsidSect="00401450">
          <w:headerReference w:type="first" r:id="rId14"/>
          <w:footerReference w:type="first" r:id="rId15"/>
          <w:pgSz w:w="11906" w:h="16838"/>
          <w:pgMar w:top="849" w:right="850" w:bottom="993" w:left="851" w:header="426" w:footer="134" w:gutter="0"/>
          <w:cols w:space="708"/>
          <w:titlePg/>
          <w:docGrid w:linePitch="360"/>
        </w:sectPr>
      </w:pPr>
    </w:p>
    <w:p w14:paraId="6A511ABE" w14:textId="6826A054" w:rsidR="00C76870" w:rsidRPr="00C76870" w:rsidRDefault="00C76870" w:rsidP="00C7687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ahoma" w:hAnsi="Tahoma" w:cs="Tahoma"/>
          <w:b/>
          <w:bCs/>
          <w:sz w:val="32"/>
          <w:szCs w:val="32"/>
        </w:rPr>
      </w:pPr>
      <w:r w:rsidRPr="00C76870">
        <w:rPr>
          <w:rFonts w:ascii="Tahoma" w:hAnsi="Tahoma" w:cs="Tahoma"/>
          <w:b/>
          <w:bCs/>
          <w:sz w:val="32"/>
          <w:szCs w:val="32"/>
        </w:rPr>
        <w:lastRenderedPageBreak/>
        <w:t>Системные требования</w:t>
      </w:r>
    </w:p>
    <w:p w14:paraId="1F8185DF" w14:textId="77777777" w:rsidR="00C76870" w:rsidRPr="00C76870" w:rsidRDefault="00C76870" w:rsidP="00C76870">
      <w:pPr>
        <w:spacing w:line="276" w:lineRule="auto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Программное обеспечение предназначено для эксплуатации на персональных электронно-вычислительных машинах (ПЭВМ), соответствующих требованиям IBM PC-совместимых архитектур.</w:t>
      </w:r>
    </w:p>
    <w:p w14:paraId="6B593305" w14:textId="77777777" w:rsidR="00C76870" w:rsidRPr="00C76870" w:rsidRDefault="00C76870" w:rsidP="00C76870">
      <w:pPr>
        <w:spacing w:line="276" w:lineRule="auto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Минимальные аппаратные требования:</w:t>
      </w:r>
    </w:p>
    <w:p w14:paraId="580725F9" w14:textId="77777777" w:rsidR="00C76870" w:rsidRPr="00C76870" w:rsidRDefault="00C76870" w:rsidP="00C76870">
      <w:pPr>
        <w:pStyle w:val="a3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 xml:space="preserve">Оперативная память (ОЗУ) не менее </w:t>
      </w:r>
      <w:bookmarkStart w:id="0" w:name="_GoBack"/>
      <w:bookmarkEnd w:id="0"/>
      <w:r w:rsidRPr="00C76870">
        <w:rPr>
          <w:rFonts w:ascii="Tahoma" w:hAnsi="Tahoma" w:cs="Tahoma"/>
          <w:bCs/>
          <w:sz w:val="28"/>
          <w:szCs w:val="28"/>
        </w:rPr>
        <w:t>2 ГБ;</w:t>
      </w:r>
    </w:p>
    <w:p w14:paraId="2548B5AC" w14:textId="77777777" w:rsidR="00C76870" w:rsidRPr="00C76870" w:rsidRDefault="00C76870" w:rsidP="00C76870">
      <w:pPr>
        <w:pStyle w:val="a3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Процессор с тактовой частотой 2,0 ГГц;</w:t>
      </w:r>
    </w:p>
    <w:p w14:paraId="716E56C1" w14:textId="77777777" w:rsidR="00C76870" w:rsidRPr="00C76870" w:rsidRDefault="00C76870" w:rsidP="00C76870">
      <w:pPr>
        <w:pStyle w:val="a3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Монитор;</w:t>
      </w:r>
    </w:p>
    <w:p w14:paraId="3103310F" w14:textId="77777777" w:rsidR="00C76870" w:rsidRPr="00C76870" w:rsidRDefault="00C76870" w:rsidP="00C76870">
      <w:pPr>
        <w:pStyle w:val="a3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Клавиатура;</w:t>
      </w:r>
    </w:p>
    <w:p w14:paraId="13C1AD81" w14:textId="100C1AAD" w:rsidR="00C76870" w:rsidRPr="00C76870" w:rsidRDefault="00C76870" w:rsidP="00C76870">
      <w:pPr>
        <w:pStyle w:val="a3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Мышь.</w:t>
      </w:r>
    </w:p>
    <w:p w14:paraId="5EFFFAF1" w14:textId="446432FA" w:rsidR="00C76870" w:rsidRPr="00C76870" w:rsidRDefault="00C76870" w:rsidP="00C76870">
      <w:pPr>
        <w:spacing w:line="276" w:lineRule="auto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C76870">
        <w:rPr>
          <w:rFonts w:ascii="Tahoma" w:hAnsi="Tahoma" w:cs="Tahoma"/>
          <w:bCs/>
          <w:sz w:val="28"/>
          <w:szCs w:val="28"/>
        </w:rPr>
        <w:t>Ти</w:t>
      </w:r>
      <w:r>
        <w:rPr>
          <w:rFonts w:ascii="Tahoma" w:hAnsi="Tahoma" w:cs="Tahoma"/>
          <w:bCs/>
          <w:sz w:val="28"/>
          <w:szCs w:val="28"/>
        </w:rPr>
        <w:t>п и версия операционной системы: ОС</w:t>
      </w:r>
      <w:r w:rsidRPr="00C76870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C76870">
        <w:rPr>
          <w:rFonts w:ascii="Tahoma" w:hAnsi="Tahoma" w:cs="Tahoma"/>
          <w:bCs/>
          <w:sz w:val="28"/>
          <w:szCs w:val="28"/>
        </w:rPr>
        <w:t>Microsoft</w:t>
      </w:r>
      <w:proofErr w:type="spellEnd"/>
      <w:r w:rsidRPr="00C76870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C76870">
        <w:rPr>
          <w:rFonts w:ascii="Tahoma" w:hAnsi="Tahoma" w:cs="Tahoma"/>
          <w:bCs/>
          <w:sz w:val="28"/>
          <w:szCs w:val="28"/>
        </w:rPr>
        <w:t>Windows</w:t>
      </w:r>
      <w:proofErr w:type="spellEnd"/>
      <w:r w:rsidRPr="00C76870">
        <w:rPr>
          <w:rFonts w:ascii="Tahoma" w:hAnsi="Tahoma" w:cs="Tahoma"/>
          <w:bCs/>
          <w:sz w:val="28"/>
          <w:szCs w:val="28"/>
        </w:rPr>
        <w:t xml:space="preserve"> 10 или выше.</w:t>
      </w:r>
    </w:p>
    <w:p w14:paraId="1D68C43E" w14:textId="7DD3644C" w:rsidR="00C76870" w:rsidRDefault="00C76870" w:rsidP="00C76870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1BBA934" w14:textId="32276998" w:rsidR="00C76870" w:rsidRDefault="00C76870" w:rsidP="00C76870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D0AAC95" w14:textId="77777777" w:rsidR="00C76870" w:rsidRPr="00C76870" w:rsidRDefault="00C76870" w:rsidP="00C76870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  <w:sectPr w:rsidR="00C76870" w:rsidRPr="00C76870" w:rsidSect="0071474B">
          <w:pgSz w:w="11906" w:h="16838"/>
          <w:pgMar w:top="1134" w:right="850" w:bottom="1134" w:left="851" w:header="426" w:footer="261" w:gutter="0"/>
          <w:cols w:space="708"/>
          <w:titlePg/>
          <w:docGrid w:linePitch="360"/>
        </w:sectPr>
      </w:pPr>
    </w:p>
    <w:p w14:paraId="056C5556" w14:textId="2DFB5140" w:rsidR="00BC2CCE" w:rsidRPr="00C76870" w:rsidRDefault="00943CE7" w:rsidP="00C7687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ahoma" w:hAnsi="Tahoma" w:cs="Tahoma"/>
          <w:b/>
          <w:bCs/>
          <w:sz w:val="32"/>
          <w:szCs w:val="32"/>
        </w:rPr>
      </w:pPr>
      <w:r w:rsidRPr="00C76870">
        <w:rPr>
          <w:rFonts w:ascii="Tahoma" w:hAnsi="Tahoma" w:cs="Tahoma"/>
          <w:b/>
          <w:bCs/>
          <w:sz w:val="32"/>
          <w:szCs w:val="32"/>
        </w:rPr>
        <w:lastRenderedPageBreak/>
        <w:t>Авторизация</w:t>
      </w:r>
    </w:p>
    <w:p w14:paraId="12CA3742" w14:textId="303FDDE6" w:rsidR="00BC2CCE" w:rsidRDefault="001251D1" w:rsidP="00C76870">
      <w:pPr>
        <w:pStyle w:val="a3"/>
        <w:numPr>
          <w:ilvl w:val="1"/>
          <w:numId w:val="3"/>
        </w:numPr>
        <w:spacing w:line="360" w:lineRule="auto"/>
        <w:ind w:left="11" w:firstLine="840"/>
        <w:jc w:val="both"/>
        <w:rPr>
          <w:rFonts w:ascii="Tahoma" w:hAnsi="Tahoma" w:cs="Tahoma"/>
          <w:bCs/>
          <w:sz w:val="28"/>
          <w:szCs w:val="28"/>
        </w:rPr>
      </w:pPr>
      <w:r w:rsidRPr="001251D1">
        <w:rPr>
          <w:rFonts w:ascii="Tahoma" w:hAnsi="Tahoma" w:cs="Tahoma"/>
          <w:bCs/>
          <w:sz w:val="28"/>
          <w:szCs w:val="28"/>
        </w:rPr>
        <w:t xml:space="preserve">Запустите ПО </w:t>
      </w:r>
      <w:r w:rsidR="00673F47">
        <w:rPr>
          <w:rFonts w:ascii="Tahoma" w:hAnsi="Tahoma" w:cs="Tahoma"/>
          <w:bCs/>
          <w:sz w:val="28"/>
          <w:szCs w:val="28"/>
        </w:rPr>
        <w:t>«</w:t>
      </w:r>
      <w:r w:rsidRPr="001251D1">
        <w:rPr>
          <w:rFonts w:ascii="Tahoma" w:hAnsi="Tahoma" w:cs="Tahoma"/>
          <w:bCs/>
          <w:sz w:val="28"/>
          <w:szCs w:val="28"/>
          <w:lang w:val="en-US"/>
        </w:rPr>
        <w:t>Hydrocarbon</w:t>
      </w:r>
      <w:r w:rsidRPr="001251D1">
        <w:rPr>
          <w:rFonts w:ascii="Tahoma" w:hAnsi="Tahoma" w:cs="Tahoma"/>
          <w:bCs/>
          <w:sz w:val="28"/>
          <w:szCs w:val="28"/>
        </w:rPr>
        <w:t xml:space="preserve"> </w:t>
      </w:r>
      <w:r w:rsidRPr="001251D1">
        <w:rPr>
          <w:rFonts w:ascii="Tahoma" w:hAnsi="Tahoma" w:cs="Tahoma"/>
          <w:bCs/>
          <w:sz w:val="28"/>
          <w:szCs w:val="28"/>
          <w:lang w:val="en-US"/>
        </w:rPr>
        <w:t>Mass</w:t>
      </w:r>
      <w:r w:rsidRPr="001251D1">
        <w:rPr>
          <w:rFonts w:ascii="Tahoma" w:hAnsi="Tahoma" w:cs="Tahoma"/>
          <w:bCs/>
          <w:sz w:val="28"/>
          <w:szCs w:val="28"/>
        </w:rPr>
        <w:t xml:space="preserve"> </w:t>
      </w:r>
      <w:r w:rsidRPr="001251D1">
        <w:rPr>
          <w:rFonts w:ascii="Tahoma" w:hAnsi="Tahoma" w:cs="Tahoma"/>
          <w:bCs/>
          <w:sz w:val="28"/>
          <w:szCs w:val="28"/>
          <w:lang w:val="en-US"/>
        </w:rPr>
        <w:t>Flow</w:t>
      </w:r>
      <w:r w:rsidRPr="001251D1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1251D1">
        <w:rPr>
          <w:rFonts w:ascii="Tahoma" w:hAnsi="Tahoma" w:cs="Tahoma"/>
          <w:bCs/>
          <w:sz w:val="28"/>
          <w:szCs w:val="28"/>
          <w:lang w:val="en-US"/>
        </w:rPr>
        <w:t>Calc</w:t>
      </w:r>
      <w:proofErr w:type="spellEnd"/>
      <w:r w:rsidR="00673F47">
        <w:rPr>
          <w:rFonts w:ascii="Tahoma" w:hAnsi="Tahoma" w:cs="Tahoma"/>
          <w:bCs/>
          <w:sz w:val="28"/>
          <w:szCs w:val="28"/>
        </w:rPr>
        <w:t>»</w:t>
      </w:r>
      <w:r w:rsidRPr="001251D1">
        <w:rPr>
          <w:rFonts w:ascii="Tahoma" w:hAnsi="Tahoma" w:cs="Tahoma"/>
          <w:bCs/>
          <w:sz w:val="28"/>
          <w:szCs w:val="28"/>
        </w:rPr>
        <w:t xml:space="preserve">, для чего произведите двойное нажатие мышью по файлу </w:t>
      </w:r>
      <w:r w:rsidRPr="001251D1">
        <w:rPr>
          <w:rFonts w:ascii="Tahoma" w:hAnsi="Tahoma" w:cs="Tahoma"/>
          <w:bCs/>
          <w:sz w:val="28"/>
          <w:szCs w:val="28"/>
          <w:lang w:val="en-US"/>
        </w:rPr>
        <w:t>Hydrocarbon</w:t>
      </w:r>
      <w:r w:rsidRPr="001251D1">
        <w:rPr>
          <w:rFonts w:ascii="Tahoma" w:hAnsi="Tahoma" w:cs="Tahoma"/>
          <w:bCs/>
          <w:sz w:val="28"/>
          <w:szCs w:val="28"/>
        </w:rPr>
        <w:t>.</w:t>
      </w:r>
      <w:r w:rsidRPr="001251D1">
        <w:rPr>
          <w:rFonts w:ascii="Tahoma" w:hAnsi="Tahoma" w:cs="Tahoma"/>
          <w:bCs/>
          <w:sz w:val="28"/>
          <w:szCs w:val="28"/>
          <w:lang w:val="en-US"/>
        </w:rPr>
        <w:t>exe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Pr="001251D1">
        <w:rPr>
          <w:rFonts w:ascii="Tahoma" w:hAnsi="Tahoma" w:cs="Tahoma"/>
          <w:bCs/>
          <w:sz w:val="28"/>
          <w:szCs w:val="28"/>
        </w:rPr>
        <w:t>(</w:t>
      </w:r>
      <w:r w:rsidR="00CD2E1B">
        <w:rPr>
          <w:rFonts w:ascii="Tahoma" w:hAnsi="Tahoma" w:cs="Tahoma"/>
          <w:bCs/>
          <w:sz w:val="28"/>
          <w:szCs w:val="28"/>
        </w:rPr>
        <w:t>Р</w:t>
      </w:r>
      <w:r>
        <w:rPr>
          <w:rFonts w:ascii="Tahoma" w:hAnsi="Tahoma" w:cs="Tahoma"/>
          <w:bCs/>
          <w:sz w:val="28"/>
          <w:szCs w:val="28"/>
        </w:rPr>
        <w:t>исунок 1</w:t>
      </w:r>
      <w:r w:rsidRPr="001251D1">
        <w:rPr>
          <w:rFonts w:ascii="Tahoma" w:hAnsi="Tahoma" w:cs="Tahoma"/>
          <w:bCs/>
          <w:sz w:val="28"/>
          <w:szCs w:val="28"/>
        </w:rPr>
        <w:t>)</w:t>
      </w:r>
      <w:r>
        <w:rPr>
          <w:rFonts w:ascii="Tahoma" w:hAnsi="Tahoma" w:cs="Tahoma"/>
          <w:bCs/>
          <w:sz w:val="28"/>
          <w:szCs w:val="28"/>
        </w:rPr>
        <w:t>.</w:t>
      </w:r>
    </w:p>
    <w:p w14:paraId="3D731AEC" w14:textId="0F236E0D" w:rsidR="001251D1" w:rsidRDefault="00E65B5D" w:rsidP="00673F47">
      <w:pPr>
        <w:pStyle w:val="a3"/>
        <w:spacing w:line="360" w:lineRule="auto"/>
        <w:ind w:left="567" w:hanging="567"/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ru-RU"/>
        </w:rPr>
        <w:pict w14:anchorId="01AC5E10">
          <v:shape id="_x0000_i1028" type="#_x0000_t75" style="width:127.25pt;height:146.5pt">
            <v:imagedata r:id="rId16" o:title="ЕХЕ"/>
          </v:shape>
        </w:pict>
      </w:r>
    </w:p>
    <w:p w14:paraId="15ABE8C9" w14:textId="7DAD318B" w:rsidR="001251D1" w:rsidRDefault="001251D1" w:rsidP="001251D1">
      <w:pPr>
        <w:spacing w:line="360" w:lineRule="auto"/>
        <w:ind w:left="993" w:hanging="851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Рисунок 1 – Запуск ПО</w:t>
      </w:r>
    </w:p>
    <w:p w14:paraId="7852ADC2" w14:textId="3A3F053D" w:rsidR="00642A7B" w:rsidRPr="00642A7B" w:rsidRDefault="00642A7B" w:rsidP="00642A7B">
      <w:pPr>
        <w:spacing w:line="360" w:lineRule="auto"/>
        <w:ind w:firstLine="851"/>
        <w:jc w:val="both"/>
        <w:rPr>
          <w:rFonts w:ascii="Tahoma" w:hAnsi="Tahoma" w:cs="Tahoma"/>
          <w:bCs/>
          <w:sz w:val="28"/>
          <w:szCs w:val="24"/>
        </w:rPr>
      </w:pPr>
      <w:r w:rsidRPr="00642A7B">
        <w:rPr>
          <w:rFonts w:ascii="Tahoma" w:hAnsi="Tahoma" w:cs="Tahoma"/>
          <w:bCs/>
          <w:sz w:val="28"/>
          <w:szCs w:val="24"/>
        </w:rPr>
        <w:t>При попытке одновременного открытия двух экземпляров ПО появится соответствующее сообщение (Рисунок 2)</w:t>
      </w:r>
      <w:r w:rsidR="003974F1">
        <w:rPr>
          <w:rFonts w:ascii="Tahoma" w:hAnsi="Tahoma" w:cs="Tahoma"/>
          <w:bCs/>
          <w:sz w:val="28"/>
          <w:szCs w:val="24"/>
        </w:rPr>
        <w:t xml:space="preserve"> и второй экземпляр ПО закроется</w:t>
      </w:r>
      <w:r w:rsidRPr="00642A7B">
        <w:rPr>
          <w:rFonts w:ascii="Tahoma" w:hAnsi="Tahoma" w:cs="Tahoma"/>
          <w:bCs/>
          <w:sz w:val="28"/>
          <w:szCs w:val="24"/>
        </w:rPr>
        <w:t>.</w:t>
      </w:r>
    </w:p>
    <w:p w14:paraId="08C39D2C" w14:textId="2618A624" w:rsidR="00642A7B" w:rsidRDefault="00642A7B" w:rsidP="00642A7B">
      <w:pPr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AA77A4" wp14:editId="4055ED3B">
            <wp:extent cx="2850077" cy="2375065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4402" cy="241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DBCC8" w14:textId="6D6DEA3B" w:rsidR="001251D1" w:rsidRPr="003974F1" w:rsidRDefault="003974F1" w:rsidP="003974F1">
      <w:pPr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Рисунок 2 - Сообщение</w:t>
      </w:r>
    </w:p>
    <w:p w14:paraId="51395912" w14:textId="26ECEB34" w:rsidR="001251D1" w:rsidRDefault="001251D1" w:rsidP="00C76870">
      <w:pPr>
        <w:pStyle w:val="a3"/>
        <w:numPr>
          <w:ilvl w:val="1"/>
          <w:numId w:val="3"/>
        </w:numPr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 w:rsidRPr="001251D1">
        <w:rPr>
          <w:rFonts w:ascii="Tahoma" w:hAnsi="Tahoma" w:cs="Tahoma"/>
          <w:bCs/>
          <w:sz w:val="28"/>
          <w:szCs w:val="28"/>
        </w:rPr>
        <w:t>В появившемся окне «Авторизация»</w:t>
      </w:r>
      <w:r w:rsidR="00CD2E1B">
        <w:rPr>
          <w:rFonts w:ascii="Tahoma" w:hAnsi="Tahoma" w:cs="Tahoma"/>
          <w:bCs/>
          <w:sz w:val="28"/>
          <w:szCs w:val="28"/>
        </w:rPr>
        <w:t xml:space="preserve"> (Рисунок 3)</w:t>
      </w:r>
      <w:r w:rsidRPr="001251D1">
        <w:rPr>
          <w:rFonts w:ascii="Tahoma" w:hAnsi="Tahoma" w:cs="Tahoma"/>
          <w:bCs/>
          <w:sz w:val="28"/>
          <w:szCs w:val="28"/>
        </w:rPr>
        <w:t xml:space="preserve"> заполните поля «Логин» и «Пароль», при необходимости установите или уберите галочку с поля «Запомнить меня», после чего нажмите на кнопку «Войти»</w:t>
      </w:r>
      <w:r w:rsidR="00100C85" w:rsidRPr="00100C85">
        <w:rPr>
          <w:rFonts w:ascii="Tahoma" w:hAnsi="Tahoma" w:cs="Tahoma"/>
          <w:bCs/>
          <w:sz w:val="28"/>
          <w:szCs w:val="28"/>
        </w:rPr>
        <w:t xml:space="preserve"> (</w:t>
      </w:r>
      <w:r w:rsidR="00F60B99">
        <w:rPr>
          <w:rFonts w:ascii="Tahoma" w:hAnsi="Tahoma" w:cs="Tahoma"/>
          <w:bCs/>
          <w:sz w:val="28"/>
          <w:szCs w:val="28"/>
        </w:rPr>
        <w:t>клавиша</w:t>
      </w:r>
      <w:r w:rsidR="00100C85">
        <w:rPr>
          <w:rFonts w:ascii="Tahoma" w:hAnsi="Tahoma" w:cs="Tahoma"/>
          <w:bCs/>
          <w:sz w:val="28"/>
          <w:szCs w:val="28"/>
        </w:rPr>
        <w:t xml:space="preserve"> </w:t>
      </w:r>
      <w:r w:rsidR="00100C85">
        <w:rPr>
          <w:rFonts w:ascii="Tahoma" w:hAnsi="Tahoma" w:cs="Tahoma"/>
          <w:bCs/>
          <w:sz w:val="28"/>
          <w:szCs w:val="28"/>
          <w:lang w:val="en-US"/>
        </w:rPr>
        <w:t>Enter</w:t>
      </w:r>
      <w:r w:rsidR="00100C85" w:rsidRPr="00100C85">
        <w:rPr>
          <w:rFonts w:ascii="Tahoma" w:hAnsi="Tahoma" w:cs="Tahoma"/>
          <w:bCs/>
          <w:sz w:val="28"/>
          <w:szCs w:val="28"/>
        </w:rPr>
        <w:t>)</w:t>
      </w:r>
      <w:r w:rsidRPr="001251D1">
        <w:rPr>
          <w:rFonts w:ascii="Tahoma" w:hAnsi="Tahoma" w:cs="Tahoma"/>
          <w:bCs/>
          <w:sz w:val="28"/>
          <w:szCs w:val="28"/>
        </w:rPr>
        <w:t>.</w:t>
      </w:r>
    </w:p>
    <w:p w14:paraId="39F8B0A0" w14:textId="6D36F874" w:rsidR="00673F47" w:rsidRDefault="00673F47" w:rsidP="00673F47">
      <w:pPr>
        <w:pStyle w:val="a3"/>
        <w:spacing w:line="360" w:lineRule="auto"/>
        <w:ind w:left="851" w:hanging="851"/>
        <w:jc w:val="center"/>
        <w:rPr>
          <w:rFonts w:ascii="Tahoma" w:hAnsi="Tahoma" w:cs="Tahoma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EB1793" wp14:editId="382D5C13">
            <wp:extent cx="3145643" cy="3538847"/>
            <wp:effectExtent l="0" t="0" r="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0001" cy="35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7C83" w14:textId="50F73283" w:rsidR="00673F47" w:rsidRDefault="00673F47" w:rsidP="00BD6BE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 w:rsidRPr="00BD6BE9">
        <w:rPr>
          <w:rFonts w:ascii="Tahoma" w:hAnsi="Tahoma" w:cs="Tahoma"/>
          <w:bCs/>
          <w:sz w:val="24"/>
          <w:szCs w:val="24"/>
        </w:rPr>
        <w:t>Р</w:t>
      </w:r>
      <w:r w:rsidR="00051A59">
        <w:rPr>
          <w:rFonts w:ascii="Tahoma" w:hAnsi="Tahoma" w:cs="Tahoma"/>
          <w:bCs/>
          <w:sz w:val="24"/>
          <w:szCs w:val="24"/>
        </w:rPr>
        <w:t>исунок 3</w:t>
      </w:r>
      <w:r w:rsidRPr="00BD6BE9">
        <w:rPr>
          <w:rFonts w:ascii="Tahoma" w:hAnsi="Tahoma" w:cs="Tahoma"/>
          <w:bCs/>
          <w:sz w:val="24"/>
          <w:szCs w:val="24"/>
        </w:rPr>
        <w:t xml:space="preserve"> – Окно «Авторизация»</w:t>
      </w:r>
    </w:p>
    <w:p w14:paraId="469F7E32" w14:textId="4CB3D3AE" w:rsidR="00051A59" w:rsidRPr="002A5807" w:rsidRDefault="00051A59" w:rsidP="00051A59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 w:rsidRPr="002A5807">
        <w:rPr>
          <w:rFonts w:ascii="Tahoma" w:hAnsi="Tahoma" w:cs="Tahoma"/>
          <w:bCs/>
          <w:sz w:val="28"/>
          <w:szCs w:val="28"/>
        </w:rPr>
        <w:t>В случае успешной авторизации появится соответствующее сообщение (Рисунок 4).</w:t>
      </w:r>
    </w:p>
    <w:p w14:paraId="58446EDE" w14:textId="1ADA968B" w:rsidR="00051A59" w:rsidRDefault="00051A59" w:rsidP="00051A5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0495E6" wp14:editId="4E196F11">
            <wp:extent cx="3051544" cy="2542953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61557" cy="25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983E" w14:textId="2ECC3AD4" w:rsidR="00051A59" w:rsidRDefault="00E97819" w:rsidP="00E9781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Рисунок 4 – Сообщение</w:t>
      </w:r>
    </w:p>
    <w:p w14:paraId="6B4770F1" w14:textId="77777777" w:rsidR="00051A59" w:rsidRPr="00D35E89" w:rsidRDefault="00051A59" w:rsidP="00051A5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</w:p>
    <w:p w14:paraId="36599D1D" w14:textId="2E1EF3B9" w:rsidR="00051A59" w:rsidRPr="00D35E89" w:rsidRDefault="00051A59" w:rsidP="00051A59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 w:rsidRPr="00D35E89">
        <w:rPr>
          <w:rFonts w:ascii="Tahoma" w:hAnsi="Tahoma" w:cs="Tahoma"/>
          <w:bCs/>
          <w:sz w:val="28"/>
          <w:szCs w:val="28"/>
        </w:rPr>
        <w:t>После нажатия на кнопку «О</w:t>
      </w:r>
      <w:r w:rsidR="002A5807">
        <w:rPr>
          <w:rFonts w:ascii="Tahoma" w:hAnsi="Tahoma" w:cs="Tahoma"/>
          <w:bCs/>
          <w:sz w:val="28"/>
          <w:szCs w:val="28"/>
        </w:rPr>
        <w:t>к»</w:t>
      </w:r>
      <w:r w:rsidR="00100C85" w:rsidRPr="00100C85">
        <w:rPr>
          <w:rFonts w:ascii="Tahoma" w:hAnsi="Tahoma" w:cs="Tahoma"/>
          <w:bCs/>
          <w:sz w:val="28"/>
          <w:szCs w:val="28"/>
        </w:rPr>
        <w:t xml:space="preserve"> (</w:t>
      </w:r>
      <w:r w:rsidR="00F60B99">
        <w:rPr>
          <w:rFonts w:ascii="Tahoma" w:hAnsi="Tahoma" w:cs="Tahoma"/>
          <w:bCs/>
          <w:sz w:val="28"/>
          <w:szCs w:val="28"/>
        </w:rPr>
        <w:t>клавиша</w:t>
      </w:r>
      <w:r w:rsidR="00100C85">
        <w:rPr>
          <w:rFonts w:ascii="Tahoma" w:hAnsi="Tahoma" w:cs="Tahoma"/>
          <w:bCs/>
          <w:sz w:val="28"/>
          <w:szCs w:val="28"/>
        </w:rPr>
        <w:t xml:space="preserve"> </w:t>
      </w:r>
      <w:r w:rsidR="00100C85">
        <w:rPr>
          <w:rFonts w:ascii="Tahoma" w:hAnsi="Tahoma" w:cs="Tahoma"/>
          <w:bCs/>
          <w:sz w:val="28"/>
          <w:szCs w:val="28"/>
          <w:lang w:val="en-US"/>
        </w:rPr>
        <w:t>Enter</w:t>
      </w:r>
      <w:r w:rsidR="00100C85" w:rsidRPr="00100C85">
        <w:rPr>
          <w:rFonts w:ascii="Tahoma" w:hAnsi="Tahoma" w:cs="Tahoma"/>
          <w:bCs/>
          <w:sz w:val="28"/>
          <w:szCs w:val="28"/>
        </w:rPr>
        <w:t>)</w:t>
      </w:r>
      <w:r w:rsidR="002A5807">
        <w:rPr>
          <w:rFonts w:ascii="Tahoma" w:hAnsi="Tahoma" w:cs="Tahoma"/>
          <w:bCs/>
          <w:sz w:val="28"/>
          <w:szCs w:val="28"/>
        </w:rPr>
        <w:t xml:space="preserve"> будет произведён переход на «</w:t>
      </w:r>
      <w:r w:rsidR="005425EF">
        <w:rPr>
          <w:rFonts w:ascii="Tahoma" w:hAnsi="Tahoma" w:cs="Tahoma"/>
          <w:bCs/>
          <w:sz w:val="28"/>
          <w:szCs w:val="28"/>
        </w:rPr>
        <w:t>Главное</w:t>
      </w:r>
      <w:r w:rsidRPr="00D35E89">
        <w:rPr>
          <w:rFonts w:ascii="Tahoma" w:hAnsi="Tahoma" w:cs="Tahoma"/>
          <w:bCs/>
          <w:sz w:val="28"/>
          <w:szCs w:val="28"/>
        </w:rPr>
        <w:t xml:space="preserve"> окно</w:t>
      </w:r>
      <w:r w:rsidR="002A5807">
        <w:rPr>
          <w:rFonts w:ascii="Tahoma" w:hAnsi="Tahoma" w:cs="Tahoma"/>
          <w:bCs/>
          <w:sz w:val="28"/>
          <w:szCs w:val="28"/>
        </w:rPr>
        <w:t>»</w:t>
      </w:r>
      <w:r w:rsidRPr="00D35E89">
        <w:rPr>
          <w:rFonts w:ascii="Tahoma" w:hAnsi="Tahoma" w:cs="Tahoma"/>
          <w:bCs/>
          <w:sz w:val="28"/>
          <w:szCs w:val="28"/>
        </w:rPr>
        <w:t xml:space="preserve"> (Рисунок 5).</w:t>
      </w:r>
    </w:p>
    <w:p w14:paraId="775105EA" w14:textId="3B239757" w:rsidR="00051A59" w:rsidRDefault="00E65B5D" w:rsidP="00051A5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ru-RU"/>
        </w:rPr>
        <w:lastRenderedPageBreak/>
        <w:pict w14:anchorId="000DE14B">
          <v:shape id="_x0000_i1037" type="#_x0000_t75" style="width:185pt;height:226.05pt">
            <v:imagedata r:id="rId20" o:title="Новый точечный рисунок"/>
          </v:shape>
        </w:pict>
      </w:r>
    </w:p>
    <w:p w14:paraId="59E481E6" w14:textId="2A00ACD6" w:rsidR="00051A59" w:rsidRDefault="00051A59" w:rsidP="00051A5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Рисунок 5 – </w:t>
      </w:r>
      <w:r w:rsidR="002A5807">
        <w:rPr>
          <w:rFonts w:ascii="Tahoma" w:hAnsi="Tahoma" w:cs="Tahoma"/>
          <w:bCs/>
          <w:sz w:val="24"/>
          <w:szCs w:val="24"/>
        </w:rPr>
        <w:t>«</w:t>
      </w:r>
      <w:r w:rsidR="005425EF" w:rsidRPr="005425EF">
        <w:rPr>
          <w:rFonts w:ascii="Tahoma" w:hAnsi="Tahoma" w:cs="Tahoma"/>
          <w:bCs/>
          <w:sz w:val="24"/>
          <w:szCs w:val="24"/>
        </w:rPr>
        <w:t xml:space="preserve">Главное </w:t>
      </w:r>
      <w:r>
        <w:rPr>
          <w:rFonts w:ascii="Tahoma" w:hAnsi="Tahoma" w:cs="Tahoma"/>
          <w:bCs/>
          <w:sz w:val="24"/>
          <w:szCs w:val="24"/>
        </w:rPr>
        <w:t>окно</w:t>
      </w:r>
      <w:r w:rsidR="002A5807">
        <w:rPr>
          <w:rFonts w:ascii="Tahoma" w:hAnsi="Tahoma" w:cs="Tahoma"/>
          <w:bCs/>
          <w:sz w:val="24"/>
          <w:szCs w:val="24"/>
        </w:rPr>
        <w:t>» после авторизации</w:t>
      </w:r>
    </w:p>
    <w:p w14:paraId="136AB594" w14:textId="66A30611" w:rsidR="00E97819" w:rsidRDefault="00E97819" w:rsidP="00BD6BE9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При вводе неверного логина/пароля появится окно с соответствующим сообщением.</w:t>
      </w:r>
    </w:p>
    <w:p w14:paraId="4B963420" w14:textId="11736808" w:rsidR="00BD6BE9" w:rsidRDefault="003974F1" w:rsidP="00BD6BE9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 w:rsidRPr="00051A59">
        <w:rPr>
          <w:rFonts w:ascii="Tahoma" w:hAnsi="Tahoma" w:cs="Tahoma"/>
          <w:bCs/>
          <w:sz w:val="28"/>
          <w:szCs w:val="28"/>
        </w:rPr>
        <w:t>Для</w:t>
      </w:r>
      <w:r w:rsidR="00051A59">
        <w:rPr>
          <w:rFonts w:ascii="Tahoma" w:hAnsi="Tahoma" w:cs="Tahoma"/>
          <w:bCs/>
          <w:sz w:val="28"/>
          <w:szCs w:val="28"/>
        </w:rPr>
        <w:t xml:space="preserve"> возможности</w:t>
      </w:r>
      <w:r w:rsidRPr="00051A59">
        <w:rPr>
          <w:rFonts w:ascii="Tahoma" w:hAnsi="Tahoma" w:cs="Tahoma"/>
          <w:bCs/>
          <w:sz w:val="28"/>
          <w:szCs w:val="28"/>
        </w:rPr>
        <w:t xml:space="preserve"> ознакомления с документацией на ПО, реализована возможность закрытия окна «Авторизация» и доступ к </w:t>
      </w:r>
      <w:r w:rsidR="00D35E89">
        <w:rPr>
          <w:rFonts w:ascii="Tahoma" w:hAnsi="Tahoma" w:cs="Tahoma"/>
          <w:bCs/>
          <w:sz w:val="28"/>
          <w:szCs w:val="28"/>
        </w:rPr>
        <w:t>«</w:t>
      </w:r>
      <w:r w:rsidR="005425EF">
        <w:rPr>
          <w:rFonts w:ascii="Tahoma" w:hAnsi="Tahoma" w:cs="Tahoma"/>
          <w:bCs/>
          <w:sz w:val="28"/>
          <w:szCs w:val="28"/>
        </w:rPr>
        <w:t>Главному</w:t>
      </w:r>
      <w:r w:rsidR="005425EF" w:rsidRPr="00051A59">
        <w:rPr>
          <w:rFonts w:ascii="Tahoma" w:hAnsi="Tahoma" w:cs="Tahoma"/>
          <w:bCs/>
          <w:sz w:val="28"/>
          <w:szCs w:val="28"/>
        </w:rPr>
        <w:t xml:space="preserve"> </w:t>
      </w:r>
      <w:r w:rsidRPr="00051A59">
        <w:rPr>
          <w:rFonts w:ascii="Tahoma" w:hAnsi="Tahoma" w:cs="Tahoma"/>
          <w:bCs/>
          <w:sz w:val="28"/>
          <w:szCs w:val="28"/>
        </w:rPr>
        <w:t>окну</w:t>
      </w:r>
      <w:r w:rsidR="00D35E89">
        <w:rPr>
          <w:rFonts w:ascii="Tahoma" w:hAnsi="Tahoma" w:cs="Tahoma"/>
          <w:bCs/>
          <w:sz w:val="28"/>
          <w:szCs w:val="28"/>
        </w:rPr>
        <w:t>»</w:t>
      </w:r>
      <w:r w:rsidRPr="00051A59">
        <w:rPr>
          <w:rFonts w:ascii="Tahoma" w:hAnsi="Tahoma" w:cs="Tahoma"/>
          <w:bCs/>
          <w:sz w:val="28"/>
          <w:szCs w:val="28"/>
        </w:rPr>
        <w:t xml:space="preserve"> </w:t>
      </w:r>
      <w:r w:rsidR="00051A59" w:rsidRPr="00051A59">
        <w:rPr>
          <w:rFonts w:ascii="Tahoma" w:hAnsi="Tahoma" w:cs="Tahoma"/>
          <w:bCs/>
          <w:sz w:val="28"/>
          <w:szCs w:val="28"/>
        </w:rPr>
        <w:t>без авторизации пользователя</w:t>
      </w:r>
      <w:r w:rsidR="00051A59">
        <w:rPr>
          <w:rFonts w:ascii="Tahoma" w:hAnsi="Tahoma" w:cs="Tahoma"/>
          <w:bCs/>
          <w:sz w:val="28"/>
          <w:szCs w:val="28"/>
        </w:rPr>
        <w:t xml:space="preserve"> (Рисунок 6)</w:t>
      </w:r>
      <w:r w:rsidR="00D35E89">
        <w:rPr>
          <w:rFonts w:ascii="Tahoma" w:hAnsi="Tahoma" w:cs="Tahoma"/>
          <w:bCs/>
          <w:sz w:val="28"/>
          <w:szCs w:val="28"/>
        </w:rPr>
        <w:t>, при этом кнопка «Рассчитать» будет не активна</w:t>
      </w:r>
      <w:r w:rsidR="00051A59" w:rsidRPr="00051A59">
        <w:rPr>
          <w:rFonts w:ascii="Tahoma" w:hAnsi="Tahoma" w:cs="Tahoma"/>
          <w:bCs/>
          <w:sz w:val="28"/>
          <w:szCs w:val="28"/>
        </w:rPr>
        <w:t>.</w:t>
      </w:r>
    </w:p>
    <w:p w14:paraId="34C03953" w14:textId="55E19BFA" w:rsidR="00051A59" w:rsidRDefault="00051A59" w:rsidP="00D35E8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2248F" wp14:editId="528FCD92">
            <wp:extent cx="2244437" cy="2743200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64345" cy="276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B444" w14:textId="502E4A63" w:rsidR="002A5807" w:rsidRDefault="002A5807" w:rsidP="00D35E8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 w:rsidRPr="002A5807">
        <w:rPr>
          <w:rFonts w:ascii="Tahoma" w:hAnsi="Tahoma" w:cs="Tahoma"/>
          <w:bCs/>
          <w:sz w:val="24"/>
          <w:szCs w:val="24"/>
        </w:rPr>
        <w:t xml:space="preserve">Рисунок 6 – </w:t>
      </w:r>
      <w:r>
        <w:rPr>
          <w:rFonts w:ascii="Tahoma" w:hAnsi="Tahoma" w:cs="Tahoma"/>
          <w:bCs/>
          <w:sz w:val="24"/>
          <w:szCs w:val="24"/>
        </w:rPr>
        <w:t>«</w:t>
      </w:r>
      <w:r w:rsidR="00B47395">
        <w:rPr>
          <w:rFonts w:ascii="Tahoma" w:hAnsi="Tahoma" w:cs="Tahoma"/>
          <w:bCs/>
          <w:sz w:val="24"/>
          <w:szCs w:val="24"/>
        </w:rPr>
        <w:t>Главное</w:t>
      </w:r>
      <w:r w:rsidRPr="002A5807">
        <w:rPr>
          <w:rFonts w:ascii="Tahoma" w:hAnsi="Tahoma" w:cs="Tahoma"/>
          <w:bCs/>
          <w:sz w:val="24"/>
          <w:szCs w:val="24"/>
        </w:rPr>
        <w:t xml:space="preserve"> окно</w:t>
      </w:r>
      <w:r>
        <w:rPr>
          <w:rFonts w:ascii="Tahoma" w:hAnsi="Tahoma" w:cs="Tahoma"/>
          <w:bCs/>
          <w:sz w:val="24"/>
          <w:szCs w:val="24"/>
        </w:rPr>
        <w:t>»</w:t>
      </w:r>
      <w:r w:rsidRPr="002A5807">
        <w:rPr>
          <w:rFonts w:ascii="Tahoma" w:hAnsi="Tahoma" w:cs="Tahoma"/>
          <w:bCs/>
          <w:sz w:val="24"/>
          <w:szCs w:val="24"/>
        </w:rPr>
        <w:t xml:space="preserve"> без авторизации</w:t>
      </w:r>
    </w:p>
    <w:p w14:paraId="212D5A1D" w14:textId="77777777" w:rsidR="00E97819" w:rsidRPr="002A5807" w:rsidRDefault="00E97819" w:rsidP="00D35E89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</w:p>
    <w:p w14:paraId="6840FAD3" w14:textId="29AAA608" w:rsidR="00673F47" w:rsidRPr="00C76870" w:rsidRDefault="00943CE7" w:rsidP="00C76870">
      <w:pPr>
        <w:pStyle w:val="a3"/>
        <w:numPr>
          <w:ilvl w:val="0"/>
          <w:numId w:val="3"/>
        </w:numPr>
        <w:spacing w:line="360" w:lineRule="auto"/>
        <w:ind w:firstLine="543"/>
        <w:jc w:val="both"/>
        <w:rPr>
          <w:rFonts w:ascii="Tahoma" w:hAnsi="Tahoma" w:cs="Tahoma"/>
          <w:b/>
          <w:bCs/>
          <w:sz w:val="32"/>
          <w:szCs w:val="32"/>
        </w:rPr>
      </w:pPr>
      <w:r w:rsidRPr="00C76870">
        <w:rPr>
          <w:rFonts w:ascii="Tahoma" w:hAnsi="Tahoma" w:cs="Tahoma"/>
          <w:b/>
          <w:bCs/>
          <w:sz w:val="32"/>
          <w:szCs w:val="32"/>
        </w:rPr>
        <w:lastRenderedPageBreak/>
        <w:t>Расчёт</w:t>
      </w:r>
    </w:p>
    <w:p w14:paraId="595D38D8" w14:textId="68595DEF" w:rsidR="00051A59" w:rsidRDefault="00C572DD" w:rsidP="00B47395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Для проведения расчёта заполните соответствующие поля</w:t>
      </w:r>
      <w:r w:rsidR="005A321B">
        <w:rPr>
          <w:rFonts w:ascii="Tahoma" w:hAnsi="Tahoma" w:cs="Tahoma"/>
          <w:bCs/>
          <w:sz w:val="28"/>
          <w:szCs w:val="28"/>
        </w:rPr>
        <w:t xml:space="preserve"> (Давление</w:t>
      </w:r>
      <w:r w:rsidR="00B47395">
        <w:rPr>
          <w:rFonts w:ascii="Tahoma" w:hAnsi="Tahoma" w:cs="Tahoma"/>
          <w:bCs/>
          <w:sz w:val="28"/>
          <w:szCs w:val="28"/>
        </w:rPr>
        <w:t> </w:t>
      </w:r>
      <w:r w:rsidR="00100C85">
        <w:rPr>
          <w:rFonts w:ascii="Tahoma" w:hAnsi="Tahoma" w:cs="Tahoma"/>
          <w:bCs/>
          <w:sz w:val="28"/>
          <w:szCs w:val="28"/>
        </w:rPr>
        <w:t>(МПа)</w:t>
      </w:r>
      <w:r w:rsidR="005A321B">
        <w:rPr>
          <w:rFonts w:ascii="Tahoma" w:hAnsi="Tahoma" w:cs="Tahoma"/>
          <w:bCs/>
          <w:sz w:val="28"/>
          <w:szCs w:val="28"/>
        </w:rPr>
        <w:t>, Температура</w:t>
      </w:r>
      <w:r w:rsidR="00100C85">
        <w:rPr>
          <w:rFonts w:ascii="Tahoma" w:hAnsi="Tahoma" w:cs="Tahoma"/>
          <w:bCs/>
          <w:sz w:val="28"/>
          <w:szCs w:val="28"/>
        </w:rPr>
        <w:t xml:space="preserve"> (ºС)</w:t>
      </w:r>
      <w:r w:rsidR="005A321B">
        <w:rPr>
          <w:rFonts w:ascii="Tahoma" w:hAnsi="Tahoma" w:cs="Tahoma"/>
          <w:bCs/>
          <w:sz w:val="28"/>
          <w:szCs w:val="28"/>
        </w:rPr>
        <w:t xml:space="preserve"> и Скорость звука</w:t>
      </w:r>
      <w:r w:rsidR="00100C85">
        <w:rPr>
          <w:rFonts w:ascii="Tahoma" w:hAnsi="Tahoma" w:cs="Tahoma"/>
          <w:bCs/>
          <w:sz w:val="28"/>
          <w:szCs w:val="28"/>
        </w:rPr>
        <w:t xml:space="preserve"> (м/с)</w:t>
      </w:r>
      <w:r w:rsidR="005A321B">
        <w:rPr>
          <w:rFonts w:ascii="Tahoma" w:hAnsi="Tahoma" w:cs="Tahoma"/>
          <w:bCs/>
          <w:sz w:val="28"/>
          <w:szCs w:val="28"/>
        </w:rPr>
        <w:t>)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="005A321B">
        <w:rPr>
          <w:rFonts w:ascii="Tahoma" w:hAnsi="Tahoma" w:cs="Tahoma"/>
          <w:bCs/>
          <w:sz w:val="28"/>
          <w:szCs w:val="28"/>
        </w:rPr>
        <w:t>«Главного окна» и нажмите на кнопку «Рассчитать»</w:t>
      </w:r>
      <w:r w:rsidR="009A4362">
        <w:rPr>
          <w:rFonts w:ascii="Tahoma" w:hAnsi="Tahoma" w:cs="Tahoma"/>
          <w:bCs/>
          <w:sz w:val="28"/>
          <w:szCs w:val="28"/>
        </w:rPr>
        <w:t>, расположенную в нижней части</w:t>
      </w:r>
      <w:r w:rsidR="00100C85">
        <w:rPr>
          <w:rFonts w:ascii="Tahoma" w:hAnsi="Tahoma" w:cs="Tahoma"/>
          <w:bCs/>
          <w:sz w:val="28"/>
          <w:szCs w:val="28"/>
        </w:rPr>
        <w:t xml:space="preserve"> (или клавишу </w:t>
      </w:r>
      <w:r w:rsidR="00100C85">
        <w:rPr>
          <w:rFonts w:ascii="Tahoma" w:hAnsi="Tahoma" w:cs="Tahoma"/>
          <w:bCs/>
          <w:sz w:val="28"/>
          <w:szCs w:val="28"/>
          <w:lang w:val="en-US"/>
        </w:rPr>
        <w:t>Enter</w:t>
      </w:r>
      <w:r w:rsidR="00100C85">
        <w:rPr>
          <w:rFonts w:ascii="Tahoma" w:hAnsi="Tahoma" w:cs="Tahoma"/>
          <w:bCs/>
          <w:sz w:val="28"/>
          <w:szCs w:val="28"/>
        </w:rPr>
        <w:t>)</w:t>
      </w:r>
      <w:r w:rsidR="005A321B">
        <w:rPr>
          <w:rFonts w:ascii="Tahoma" w:hAnsi="Tahoma" w:cs="Tahoma"/>
          <w:bCs/>
          <w:sz w:val="28"/>
          <w:szCs w:val="28"/>
        </w:rPr>
        <w:t>.</w:t>
      </w:r>
    </w:p>
    <w:p w14:paraId="68615AD9" w14:textId="3FA11365" w:rsidR="005A321B" w:rsidRDefault="005A321B" w:rsidP="005A321B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Диапазоны давления и температур приведены в разделе 1 настоящей инструкции.</w:t>
      </w:r>
    </w:p>
    <w:p w14:paraId="2171EB53" w14:textId="630812F3" w:rsidR="00100C85" w:rsidRDefault="00100C85" w:rsidP="005A321B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Пределы погрешностей расчётов приведены в разделе 2 настоящей инструкции.</w:t>
      </w:r>
    </w:p>
    <w:p w14:paraId="47CBD96E" w14:textId="77777777" w:rsidR="00E03FEF" w:rsidRDefault="00E03FEF" w:rsidP="005A321B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</w:p>
    <w:p w14:paraId="30E56663" w14:textId="106FB296" w:rsidR="000A740B" w:rsidRPr="00C76870" w:rsidRDefault="001200DB" w:rsidP="00C76870">
      <w:pPr>
        <w:pStyle w:val="a3"/>
        <w:numPr>
          <w:ilvl w:val="0"/>
          <w:numId w:val="3"/>
        </w:numPr>
        <w:spacing w:line="360" w:lineRule="auto"/>
        <w:ind w:firstLine="543"/>
        <w:jc w:val="both"/>
        <w:rPr>
          <w:rFonts w:ascii="Tahoma" w:hAnsi="Tahoma" w:cs="Tahoma"/>
          <w:b/>
          <w:bCs/>
          <w:sz w:val="32"/>
          <w:szCs w:val="32"/>
        </w:rPr>
      </w:pPr>
      <w:r w:rsidRPr="00C76870">
        <w:rPr>
          <w:rFonts w:ascii="Tahoma" w:hAnsi="Tahoma" w:cs="Tahoma"/>
          <w:b/>
          <w:bCs/>
          <w:sz w:val="32"/>
          <w:szCs w:val="32"/>
        </w:rPr>
        <w:t>Меню</w:t>
      </w:r>
    </w:p>
    <w:p w14:paraId="1AC0D54A" w14:textId="3D544DBF" w:rsidR="00F2480F" w:rsidRDefault="00F2480F" w:rsidP="00E03FEF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 w:rsidRPr="00F2480F">
        <w:rPr>
          <w:rFonts w:ascii="Tahoma" w:hAnsi="Tahoma" w:cs="Tahoma"/>
          <w:bCs/>
          <w:sz w:val="28"/>
          <w:szCs w:val="28"/>
        </w:rPr>
        <w:t>Меню расположено в верхней горизонтальной части «Главного окна»</w:t>
      </w:r>
      <w:r w:rsidR="00E03FEF">
        <w:rPr>
          <w:rFonts w:ascii="Tahoma" w:hAnsi="Tahoma" w:cs="Tahoma"/>
          <w:bCs/>
          <w:sz w:val="28"/>
          <w:szCs w:val="28"/>
        </w:rPr>
        <w:t xml:space="preserve"> и включает в себя четыре кнопки «Вход», «Документация», «О программе» и «Выход».</w:t>
      </w:r>
    </w:p>
    <w:p w14:paraId="42707686" w14:textId="1A012F39" w:rsidR="001200DB" w:rsidRDefault="001200DB" w:rsidP="00C76870">
      <w:pPr>
        <w:pStyle w:val="a3"/>
        <w:numPr>
          <w:ilvl w:val="1"/>
          <w:numId w:val="3"/>
        </w:numPr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Кнопка «Вход» </w:t>
      </w:r>
      <w:r w:rsidR="00F2480F">
        <w:rPr>
          <w:rFonts w:ascii="Tahoma" w:hAnsi="Tahoma" w:cs="Tahoma"/>
          <w:bCs/>
          <w:sz w:val="28"/>
          <w:szCs w:val="28"/>
        </w:rPr>
        <w:t>(Рисунок 7) вызывает окно «Авторизация» и доступна только если пользователь не авторизован.</w:t>
      </w:r>
    </w:p>
    <w:p w14:paraId="3A7D6C62" w14:textId="261D978F" w:rsidR="00B47395" w:rsidRDefault="00E65B5D" w:rsidP="00B4739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22C57F93">
          <v:shape id="_x0000_i1029" type="#_x0000_t75" style="width:84.55pt;height:96.3pt">
            <v:imagedata r:id="rId22" o:title="Новый точечный рисунок"/>
          </v:shape>
        </w:pict>
      </w:r>
    </w:p>
    <w:p w14:paraId="584C1E84" w14:textId="53E97F59" w:rsidR="00B47395" w:rsidRDefault="00B47395" w:rsidP="00B4739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7 – Кнопка «Вход»</w:t>
      </w:r>
    </w:p>
    <w:p w14:paraId="1D8DA4B8" w14:textId="63356846" w:rsidR="00B47395" w:rsidRDefault="00F2480F" w:rsidP="00C76870">
      <w:pPr>
        <w:pStyle w:val="a3"/>
        <w:numPr>
          <w:ilvl w:val="1"/>
          <w:numId w:val="3"/>
        </w:numPr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Кнопка «Документация» (Рисунок 8) вызывает соответствующее окно </w:t>
      </w:r>
      <w:r w:rsidR="00821975">
        <w:rPr>
          <w:rFonts w:ascii="Tahoma" w:hAnsi="Tahoma" w:cs="Tahoma"/>
          <w:bCs/>
          <w:sz w:val="28"/>
          <w:szCs w:val="28"/>
        </w:rPr>
        <w:t>«Документация»</w:t>
      </w:r>
      <w:r>
        <w:rPr>
          <w:rFonts w:ascii="Tahoma" w:hAnsi="Tahoma" w:cs="Tahoma"/>
          <w:bCs/>
          <w:sz w:val="28"/>
          <w:szCs w:val="28"/>
        </w:rPr>
        <w:t xml:space="preserve">. </w:t>
      </w:r>
    </w:p>
    <w:p w14:paraId="4FDADB0A" w14:textId="59116452" w:rsidR="00B47395" w:rsidRDefault="00E65B5D" w:rsidP="00B4739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pict w14:anchorId="7120B6DF">
          <v:shape id="_x0000_i1030" type="#_x0000_t75" style="width:143.15pt;height:108.85pt">
            <v:imagedata r:id="rId23" o:title="Новый точечный рисунок (2)"/>
          </v:shape>
        </w:pict>
      </w:r>
    </w:p>
    <w:p w14:paraId="72A5CF03" w14:textId="5D2908E7" w:rsidR="00B47395" w:rsidRDefault="00B47395" w:rsidP="00B4739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8 – Кнопка «Документация»</w:t>
      </w:r>
    </w:p>
    <w:p w14:paraId="75C5BBD9" w14:textId="41DAC700" w:rsidR="00F2480F" w:rsidRDefault="00F2480F" w:rsidP="00821975">
      <w:pPr>
        <w:pStyle w:val="a3"/>
        <w:spacing w:line="360" w:lineRule="auto"/>
        <w:ind w:left="0" w:firstLine="993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При нажатии</w:t>
      </w:r>
      <w:r w:rsidR="00821975">
        <w:rPr>
          <w:rFonts w:ascii="Tahoma" w:hAnsi="Tahoma" w:cs="Tahoma"/>
          <w:bCs/>
          <w:sz w:val="28"/>
          <w:szCs w:val="28"/>
        </w:rPr>
        <w:t xml:space="preserve"> на окне «Документация» (Рисунок 9)</w:t>
      </w:r>
      <w:r>
        <w:rPr>
          <w:rFonts w:ascii="Tahoma" w:hAnsi="Tahoma" w:cs="Tahoma"/>
          <w:bCs/>
          <w:sz w:val="28"/>
          <w:szCs w:val="28"/>
        </w:rPr>
        <w:t xml:space="preserve"> на кнопки будут открыты документы на настоящее ПО в формате </w:t>
      </w:r>
      <w:r>
        <w:rPr>
          <w:rFonts w:ascii="Tahoma" w:hAnsi="Tahoma" w:cs="Tahoma"/>
          <w:bCs/>
          <w:sz w:val="28"/>
          <w:szCs w:val="28"/>
          <w:lang w:val="en-US"/>
        </w:rPr>
        <w:t>pdf</w:t>
      </w:r>
      <w:r w:rsidRPr="00F2480F">
        <w:rPr>
          <w:rFonts w:ascii="Tahoma" w:hAnsi="Tahoma" w:cs="Tahoma"/>
          <w:bCs/>
          <w:sz w:val="28"/>
          <w:szCs w:val="28"/>
        </w:rPr>
        <w:t>.</w:t>
      </w:r>
    </w:p>
    <w:p w14:paraId="1BB11769" w14:textId="29C8AA10" w:rsidR="00B47395" w:rsidRDefault="00E65B5D" w:rsidP="00B47395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1BDB1895">
          <v:shape id="_x0000_i1031" type="#_x0000_t75" style="width:225.2pt;height:226.05pt">
            <v:imagedata r:id="rId24" o:title="Новый точечный рисунок (3)"/>
          </v:shape>
        </w:pict>
      </w:r>
    </w:p>
    <w:p w14:paraId="1230E901" w14:textId="114C301F" w:rsidR="00B47395" w:rsidRDefault="00B47395" w:rsidP="00B47395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9 – Окно «Документация»</w:t>
      </w:r>
    </w:p>
    <w:p w14:paraId="5A24F499" w14:textId="4C729211" w:rsidR="00F2480F" w:rsidRDefault="00F2480F" w:rsidP="00C76870">
      <w:pPr>
        <w:pStyle w:val="a3"/>
        <w:numPr>
          <w:ilvl w:val="1"/>
          <w:numId w:val="3"/>
        </w:numPr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Кнопка «О программе» (Р</w:t>
      </w:r>
      <w:r w:rsidR="009A4362">
        <w:rPr>
          <w:rFonts w:ascii="Tahoma" w:hAnsi="Tahoma" w:cs="Tahoma"/>
          <w:bCs/>
          <w:sz w:val="28"/>
          <w:szCs w:val="28"/>
        </w:rPr>
        <w:t>исунок 10</w:t>
      </w:r>
      <w:r>
        <w:rPr>
          <w:rFonts w:ascii="Tahoma" w:hAnsi="Tahoma" w:cs="Tahoma"/>
          <w:bCs/>
          <w:sz w:val="28"/>
          <w:szCs w:val="28"/>
        </w:rPr>
        <w:t xml:space="preserve">) </w:t>
      </w:r>
      <w:r w:rsidR="00821975">
        <w:rPr>
          <w:rFonts w:ascii="Tahoma" w:hAnsi="Tahoma" w:cs="Tahoma"/>
          <w:bCs/>
          <w:sz w:val="28"/>
          <w:szCs w:val="28"/>
        </w:rPr>
        <w:t>вызывает соответствующее окно «О</w:t>
      </w:r>
      <w:r>
        <w:rPr>
          <w:rFonts w:ascii="Tahoma" w:hAnsi="Tahoma" w:cs="Tahoma"/>
          <w:bCs/>
          <w:sz w:val="28"/>
          <w:szCs w:val="28"/>
        </w:rPr>
        <w:t xml:space="preserve"> программе</w:t>
      </w:r>
      <w:r w:rsidR="00821975">
        <w:rPr>
          <w:rFonts w:ascii="Tahoma" w:hAnsi="Tahoma" w:cs="Tahoma"/>
          <w:bCs/>
          <w:sz w:val="28"/>
          <w:szCs w:val="28"/>
        </w:rPr>
        <w:t>».</w:t>
      </w:r>
    </w:p>
    <w:p w14:paraId="73F70481" w14:textId="29671529" w:rsidR="00821975" w:rsidRDefault="00E65B5D" w:rsidP="0082197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3DF0B4A4">
          <v:shape id="_x0000_i1032" type="#_x0000_t75" style="width:115.55pt;height:87.9pt">
            <v:imagedata r:id="rId25" o:title="Новый точечный рисунок (4)"/>
          </v:shape>
        </w:pict>
      </w:r>
    </w:p>
    <w:p w14:paraId="4EF8DF7F" w14:textId="7C064236" w:rsidR="00821975" w:rsidRDefault="00821975" w:rsidP="00821975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10 – Кнопка «О программе»</w:t>
      </w:r>
    </w:p>
    <w:p w14:paraId="17270815" w14:textId="553933EB" w:rsidR="00821975" w:rsidRDefault="00821975" w:rsidP="00821975">
      <w:pPr>
        <w:pStyle w:val="a3"/>
        <w:spacing w:line="360" w:lineRule="auto"/>
        <w:ind w:left="0" w:firstLine="851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Окно «О программе» (Рисунок 11) содержит информацию её версии и ссылку на техническую поддержку.</w:t>
      </w:r>
    </w:p>
    <w:p w14:paraId="0E89A447" w14:textId="5092EA35" w:rsidR="00821975" w:rsidRDefault="00E65B5D" w:rsidP="0045048C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pict w14:anchorId="174AC511">
          <v:shape id="_x0000_i1033" type="#_x0000_t75" style="width:231.05pt;height:172.45pt">
            <v:imagedata r:id="rId26" o:title="Новый точечный рисунок (5)"/>
          </v:shape>
        </w:pict>
      </w:r>
    </w:p>
    <w:p w14:paraId="2F2FD2DD" w14:textId="7EA93AF0" w:rsidR="0045048C" w:rsidRPr="00821975" w:rsidRDefault="0045048C" w:rsidP="0045048C">
      <w:pPr>
        <w:pStyle w:val="a3"/>
        <w:spacing w:line="360" w:lineRule="auto"/>
        <w:ind w:left="0"/>
        <w:jc w:val="center"/>
      </w:pPr>
      <w:r>
        <w:rPr>
          <w:rFonts w:ascii="Tahoma" w:hAnsi="Tahoma" w:cs="Tahoma"/>
          <w:bCs/>
          <w:sz w:val="28"/>
          <w:szCs w:val="28"/>
        </w:rPr>
        <w:t>Рисунок 11 – Окно «О программе»</w:t>
      </w:r>
    </w:p>
    <w:p w14:paraId="37A8AA80" w14:textId="0863BC91" w:rsidR="00F2480F" w:rsidRDefault="00F2480F" w:rsidP="00C76870">
      <w:pPr>
        <w:pStyle w:val="a3"/>
        <w:numPr>
          <w:ilvl w:val="1"/>
          <w:numId w:val="3"/>
        </w:numPr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Кнопка «Выход»</w:t>
      </w:r>
      <w:r w:rsidR="009A4362" w:rsidRPr="009A4362">
        <w:rPr>
          <w:rFonts w:ascii="Tahoma" w:hAnsi="Tahoma" w:cs="Tahoma"/>
          <w:bCs/>
          <w:sz w:val="28"/>
          <w:szCs w:val="28"/>
        </w:rPr>
        <w:t xml:space="preserve"> (</w:t>
      </w:r>
      <w:r w:rsidR="009A4362">
        <w:rPr>
          <w:rFonts w:ascii="Tahoma" w:hAnsi="Tahoma" w:cs="Tahoma"/>
          <w:bCs/>
          <w:sz w:val="28"/>
          <w:szCs w:val="28"/>
        </w:rPr>
        <w:t>Рисунок 12</w:t>
      </w:r>
      <w:r w:rsidR="009A4362" w:rsidRPr="009A4362">
        <w:rPr>
          <w:rFonts w:ascii="Tahoma" w:hAnsi="Tahoma" w:cs="Tahoma"/>
          <w:bCs/>
          <w:sz w:val="28"/>
          <w:szCs w:val="28"/>
        </w:rPr>
        <w:t>)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="00AE177D">
        <w:rPr>
          <w:rFonts w:ascii="Tahoma" w:hAnsi="Tahoma" w:cs="Tahoma"/>
          <w:bCs/>
          <w:sz w:val="28"/>
          <w:szCs w:val="28"/>
        </w:rPr>
        <w:t>отключает авторизованного пользователя, чем блокирует возможность расчёта.</w:t>
      </w:r>
      <w:r w:rsidR="00730C12">
        <w:rPr>
          <w:rFonts w:ascii="Tahoma" w:hAnsi="Tahoma" w:cs="Tahoma"/>
          <w:bCs/>
          <w:sz w:val="28"/>
          <w:szCs w:val="28"/>
        </w:rPr>
        <w:t xml:space="preserve"> Доступна только если пользователь авторизован.</w:t>
      </w:r>
    </w:p>
    <w:p w14:paraId="7545C1CB" w14:textId="082A9D0D" w:rsidR="0045048C" w:rsidRDefault="00E65B5D" w:rsidP="0045048C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174ED53E">
          <v:shape id="_x0000_i1034" type="#_x0000_t75" style="width:92.95pt;height:110.5pt">
            <v:imagedata r:id="rId27" o:title="Новый точечный рисунок (6)"/>
          </v:shape>
        </w:pict>
      </w:r>
    </w:p>
    <w:p w14:paraId="5C990B00" w14:textId="65BC479C" w:rsidR="0045048C" w:rsidRDefault="0045048C" w:rsidP="0045048C">
      <w:pPr>
        <w:pStyle w:val="a3"/>
        <w:spacing w:line="360" w:lineRule="auto"/>
        <w:ind w:left="993" w:hanging="993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12 – Кнопка «Выход»</w:t>
      </w:r>
    </w:p>
    <w:p w14:paraId="3A708F6F" w14:textId="77777777" w:rsidR="00B47395" w:rsidRDefault="00B47395" w:rsidP="00B47395">
      <w:pPr>
        <w:pStyle w:val="a3"/>
        <w:spacing w:line="360" w:lineRule="auto"/>
        <w:ind w:left="993"/>
        <w:jc w:val="both"/>
        <w:rPr>
          <w:rFonts w:ascii="Tahoma" w:hAnsi="Tahoma" w:cs="Tahoma"/>
          <w:bCs/>
          <w:sz w:val="28"/>
          <w:szCs w:val="28"/>
        </w:rPr>
      </w:pPr>
    </w:p>
    <w:p w14:paraId="4FE55B78" w14:textId="62CE7FD4" w:rsidR="009A4362" w:rsidRPr="00C76870" w:rsidRDefault="009A4362" w:rsidP="00C76870">
      <w:pPr>
        <w:pStyle w:val="a3"/>
        <w:numPr>
          <w:ilvl w:val="0"/>
          <w:numId w:val="3"/>
        </w:numPr>
        <w:spacing w:line="360" w:lineRule="auto"/>
        <w:ind w:firstLine="401"/>
        <w:jc w:val="both"/>
        <w:rPr>
          <w:rFonts w:ascii="Tahoma" w:hAnsi="Tahoma" w:cs="Tahoma"/>
          <w:b/>
          <w:bCs/>
          <w:sz w:val="32"/>
          <w:szCs w:val="32"/>
        </w:rPr>
      </w:pPr>
      <w:r w:rsidRPr="00C76870">
        <w:rPr>
          <w:rFonts w:ascii="Tahoma" w:hAnsi="Tahoma" w:cs="Tahoma"/>
          <w:b/>
          <w:bCs/>
          <w:sz w:val="32"/>
          <w:szCs w:val="32"/>
        </w:rPr>
        <w:t>Кнопки управления окном</w:t>
      </w:r>
    </w:p>
    <w:p w14:paraId="131D088B" w14:textId="77777777" w:rsidR="009A4362" w:rsidRDefault="009A4362" w:rsidP="009A4362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Кнопки управления окном (Рисунок 13) расположены в верхнем правом углу каждого окна и включают в себя:</w:t>
      </w:r>
    </w:p>
    <w:p w14:paraId="24500039" w14:textId="2D8C2077" w:rsidR="009A4362" w:rsidRDefault="009A4362" w:rsidP="00CC50B5">
      <w:pPr>
        <w:pStyle w:val="a3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Кнопка «Свернуть» - сворачивает все открытые окна ПО;</w:t>
      </w:r>
    </w:p>
    <w:p w14:paraId="0FCEC67B" w14:textId="664C7A2D" w:rsidR="009A4362" w:rsidRDefault="009A4362" w:rsidP="00CC50B5">
      <w:pPr>
        <w:pStyle w:val="a3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Кнопка «Закрыть» - закрывает окно/программу.</w:t>
      </w:r>
    </w:p>
    <w:p w14:paraId="1EF80FCE" w14:textId="3BED306C" w:rsidR="0045048C" w:rsidRDefault="00E65B5D" w:rsidP="0045048C">
      <w:pPr>
        <w:pStyle w:val="a3"/>
        <w:spacing w:line="360" w:lineRule="auto"/>
        <w:ind w:left="851" w:hanging="851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6C280E26">
          <v:shape id="_x0000_i1035" type="#_x0000_t75" style="width:100.45pt;height:61.95pt">
            <v:imagedata r:id="rId28" o:title="Новый точечный рисунок (7)"/>
          </v:shape>
        </w:pict>
      </w:r>
    </w:p>
    <w:p w14:paraId="15677854" w14:textId="6585773F" w:rsidR="0045048C" w:rsidRDefault="0045048C" w:rsidP="0045048C">
      <w:pPr>
        <w:pStyle w:val="a3"/>
        <w:spacing w:line="360" w:lineRule="auto"/>
        <w:ind w:left="851" w:hanging="851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13 – Кнопки управления окном</w:t>
      </w:r>
    </w:p>
    <w:p w14:paraId="076239D0" w14:textId="1A62A206" w:rsidR="00E97819" w:rsidRDefault="00E97819" w:rsidP="009A4362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>П</w:t>
      </w:r>
      <w:r w:rsidR="006F5A01">
        <w:rPr>
          <w:rFonts w:ascii="Tahoma" w:hAnsi="Tahoma" w:cs="Tahoma"/>
          <w:bCs/>
          <w:sz w:val="28"/>
          <w:szCs w:val="28"/>
        </w:rPr>
        <w:t>ри попытке закрыть программу, она</w:t>
      </w:r>
      <w:r w:rsidR="0045048C">
        <w:rPr>
          <w:rFonts w:ascii="Tahoma" w:hAnsi="Tahoma" w:cs="Tahoma"/>
          <w:bCs/>
          <w:sz w:val="28"/>
          <w:szCs w:val="28"/>
        </w:rPr>
        <w:t xml:space="preserve"> запросит подтверждение закрытия </w:t>
      </w:r>
      <w:r>
        <w:rPr>
          <w:rFonts w:ascii="Tahoma" w:hAnsi="Tahoma" w:cs="Tahoma"/>
          <w:bCs/>
          <w:sz w:val="28"/>
          <w:szCs w:val="28"/>
        </w:rPr>
        <w:t>(Рисунок</w:t>
      </w:r>
      <w:r w:rsidR="009A4362">
        <w:rPr>
          <w:rFonts w:ascii="Tahoma" w:hAnsi="Tahoma" w:cs="Tahoma"/>
          <w:bCs/>
          <w:sz w:val="28"/>
          <w:szCs w:val="28"/>
        </w:rPr>
        <w:t xml:space="preserve"> 14</w:t>
      </w:r>
      <w:r>
        <w:rPr>
          <w:rFonts w:ascii="Tahoma" w:hAnsi="Tahoma" w:cs="Tahoma"/>
          <w:bCs/>
          <w:sz w:val="28"/>
          <w:szCs w:val="28"/>
        </w:rPr>
        <w:t>).</w:t>
      </w:r>
    </w:p>
    <w:p w14:paraId="59270074" w14:textId="0DA0BAF3" w:rsidR="00F60B99" w:rsidRPr="00F60B99" w:rsidRDefault="00F60B99" w:rsidP="009A4362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Для подтверждения нажмите на кнопку «Да» (клавиша </w:t>
      </w:r>
      <w:r>
        <w:rPr>
          <w:rFonts w:ascii="Tahoma" w:hAnsi="Tahoma" w:cs="Tahoma"/>
          <w:bCs/>
          <w:sz w:val="28"/>
          <w:szCs w:val="28"/>
          <w:lang w:val="en-US"/>
        </w:rPr>
        <w:t>Enter</w:t>
      </w:r>
      <w:r>
        <w:rPr>
          <w:rFonts w:ascii="Tahoma" w:hAnsi="Tahoma" w:cs="Tahoma"/>
          <w:bCs/>
          <w:sz w:val="28"/>
          <w:szCs w:val="28"/>
        </w:rPr>
        <w:t xml:space="preserve">), а для отказа на кнопку «Нет» (клавиша </w:t>
      </w:r>
      <w:r>
        <w:rPr>
          <w:rFonts w:ascii="Tahoma" w:hAnsi="Tahoma" w:cs="Tahoma"/>
          <w:bCs/>
          <w:sz w:val="28"/>
          <w:szCs w:val="28"/>
          <w:lang w:val="en-US"/>
        </w:rPr>
        <w:t>Esc</w:t>
      </w:r>
      <w:r>
        <w:rPr>
          <w:rFonts w:ascii="Tahoma" w:hAnsi="Tahoma" w:cs="Tahoma"/>
          <w:bCs/>
          <w:sz w:val="28"/>
          <w:szCs w:val="28"/>
        </w:rPr>
        <w:t>)</w:t>
      </w:r>
      <w:r w:rsidRPr="00F60B99">
        <w:rPr>
          <w:rFonts w:ascii="Tahoma" w:hAnsi="Tahoma" w:cs="Tahoma"/>
          <w:bCs/>
          <w:sz w:val="28"/>
          <w:szCs w:val="28"/>
        </w:rPr>
        <w:t>.</w:t>
      </w:r>
    </w:p>
    <w:p w14:paraId="3FFF6ED0" w14:textId="7DF67605" w:rsidR="0045048C" w:rsidRDefault="00E65B5D" w:rsidP="0045048C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pict w14:anchorId="698B872F">
          <v:shape id="_x0000_i1036" type="#_x0000_t75" style="width:225.2pt;height:187.55pt">
            <v:imagedata r:id="rId29" o:title="Новый точечный рисунок (8)"/>
          </v:shape>
        </w:pict>
      </w:r>
    </w:p>
    <w:p w14:paraId="731A8E22" w14:textId="2DC1BD86" w:rsidR="0045048C" w:rsidRDefault="0045048C" w:rsidP="0045048C">
      <w:pPr>
        <w:pStyle w:val="a3"/>
        <w:spacing w:line="360" w:lineRule="auto"/>
        <w:ind w:left="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Рисунок 14 – Подтверждение закрытия ПО</w:t>
      </w:r>
    </w:p>
    <w:p w14:paraId="32E4CC9E" w14:textId="77777777" w:rsidR="00E97819" w:rsidRDefault="00E97819" w:rsidP="009A4362">
      <w:pPr>
        <w:pStyle w:val="a3"/>
        <w:spacing w:line="360" w:lineRule="auto"/>
        <w:ind w:left="0" w:firstLine="851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При закрытии ПО происходит принудительное отключение авторизованного пользователя.</w:t>
      </w:r>
    </w:p>
    <w:p w14:paraId="2288A736" w14:textId="77777777" w:rsidR="00E97819" w:rsidRDefault="00E97819" w:rsidP="00AE177D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</w:p>
    <w:p w14:paraId="1DBE9703" w14:textId="2DC54858" w:rsidR="001200DB" w:rsidRPr="00F2480F" w:rsidRDefault="001200DB" w:rsidP="00AE177D">
      <w:pPr>
        <w:pStyle w:val="a3"/>
        <w:spacing w:line="360" w:lineRule="auto"/>
        <w:ind w:left="993" w:hanging="993"/>
        <w:jc w:val="center"/>
      </w:pPr>
    </w:p>
    <w:p w14:paraId="5DF5857A" w14:textId="77777777" w:rsidR="001200DB" w:rsidRPr="00100C85" w:rsidRDefault="001200DB" w:rsidP="005A321B">
      <w:pPr>
        <w:pStyle w:val="a3"/>
        <w:spacing w:line="360" w:lineRule="auto"/>
        <w:ind w:left="0" w:firstLine="993"/>
        <w:jc w:val="both"/>
        <w:rPr>
          <w:rFonts w:ascii="Tahoma" w:hAnsi="Tahoma" w:cs="Tahoma"/>
          <w:bCs/>
          <w:sz w:val="28"/>
          <w:szCs w:val="28"/>
        </w:rPr>
      </w:pPr>
    </w:p>
    <w:p w14:paraId="2989DEC0" w14:textId="799CE214" w:rsidR="001251D1" w:rsidRDefault="001251D1" w:rsidP="00100C85">
      <w:pPr>
        <w:spacing w:line="360" w:lineRule="auto"/>
        <w:ind w:firstLine="993"/>
        <w:jc w:val="both"/>
        <w:rPr>
          <w:rFonts w:ascii="Tahoma" w:hAnsi="Tahoma" w:cs="Tahoma"/>
          <w:bCs/>
          <w:sz w:val="24"/>
          <w:szCs w:val="24"/>
        </w:rPr>
      </w:pPr>
    </w:p>
    <w:p w14:paraId="2926AF8E" w14:textId="0F36BB71" w:rsidR="001251D1" w:rsidRPr="001251D1" w:rsidRDefault="001251D1" w:rsidP="001251D1">
      <w:pPr>
        <w:pStyle w:val="a3"/>
        <w:spacing w:line="360" w:lineRule="auto"/>
        <w:ind w:left="450"/>
        <w:jc w:val="both"/>
        <w:rPr>
          <w:rFonts w:ascii="Tahoma" w:hAnsi="Tahoma" w:cs="Tahoma"/>
          <w:bCs/>
          <w:sz w:val="24"/>
          <w:szCs w:val="24"/>
        </w:rPr>
      </w:pPr>
    </w:p>
    <w:p w14:paraId="50C01605" w14:textId="6C1CDB6A" w:rsidR="001F7779" w:rsidRPr="00401450" w:rsidRDefault="001F7779" w:rsidP="001F7779">
      <w:pPr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7744CC3F" w14:textId="77777777" w:rsidR="00CF7876" w:rsidRPr="00401450" w:rsidRDefault="00CF7876" w:rsidP="00F820FD">
      <w:pPr>
        <w:spacing w:line="360" w:lineRule="auto"/>
        <w:jc w:val="both"/>
        <w:rPr>
          <w:rFonts w:ascii="Tahoma" w:hAnsi="Tahoma" w:cs="Tahoma"/>
        </w:rPr>
      </w:pPr>
    </w:p>
    <w:sectPr w:rsidR="00CF7876" w:rsidRPr="00401450" w:rsidSect="0071474B">
      <w:pgSz w:w="11906" w:h="16838"/>
      <w:pgMar w:top="1134" w:right="850" w:bottom="1134" w:left="851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9AD2" w14:textId="77777777" w:rsidR="00CF1531" w:rsidRDefault="00CF1531" w:rsidP="00C90EEB">
      <w:pPr>
        <w:spacing w:after="0" w:line="240" w:lineRule="auto"/>
      </w:pPr>
      <w:r>
        <w:separator/>
      </w:r>
    </w:p>
  </w:endnote>
  <w:endnote w:type="continuationSeparator" w:id="0">
    <w:p w14:paraId="7C5543C2" w14:textId="77777777" w:rsidR="00CF1531" w:rsidRDefault="00CF1531" w:rsidP="00C9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31E9" w14:textId="77777777" w:rsidR="00CD2E1B" w:rsidRPr="00EC5DD3" w:rsidRDefault="00CD2E1B">
    <w:pPr>
      <w:rPr>
        <w:rFonts w:ascii="Tahoma" w:hAnsi="Tahoma" w:cs="Tahoma"/>
      </w:rPr>
    </w:pPr>
  </w:p>
  <w:tbl>
    <w:tblPr>
      <w:tblStyle w:val="a8"/>
      <w:tblW w:w="1006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670"/>
    </w:tblGrid>
    <w:tr w:rsidR="00CD2E1B" w:rsidRPr="00EC5DD3" w14:paraId="20D51FEC" w14:textId="77777777" w:rsidTr="00591191">
      <w:tc>
        <w:tcPr>
          <w:tcW w:w="4395" w:type="dxa"/>
        </w:tcPr>
        <w:p w14:paraId="163567F4" w14:textId="77777777" w:rsidR="00CD2E1B" w:rsidRPr="00EC5DD3" w:rsidRDefault="00CD2E1B" w:rsidP="00BF09A6">
          <w:pPr>
            <w:pStyle w:val="a6"/>
            <w:ind w:firstLine="28"/>
            <w:rPr>
              <w:rFonts w:ascii="Tahoma" w:hAnsi="Tahoma" w:cs="Tahoma"/>
              <w:szCs w:val="24"/>
            </w:rPr>
          </w:pPr>
        </w:p>
      </w:tc>
      <w:tc>
        <w:tcPr>
          <w:tcW w:w="5670" w:type="dxa"/>
        </w:tcPr>
        <w:p w14:paraId="19E1BF3B" w14:textId="53DEAFFA" w:rsidR="00CD2E1B" w:rsidRPr="00EC5DD3" w:rsidRDefault="00CD2E1B" w:rsidP="00C90EEB">
          <w:pPr>
            <w:pStyle w:val="a6"/>
            <w:ind w:hanging="21"/>
            <w:jc w:val="right"/>
            <w:rPr>
              <w:rFonts w:ascii="Tahoma" w:hAnsi="Tahoma" w:cs="Tahoma"/>
              <w:sz w:val="24"/>
              <w:szCs w:val="24"/>
            </w:rPr>
          </w:pPr>
          <w:r w:rsidRPr="00EC5DD3">
            <w:rPr>
              <w:rFonts w:ascii="Tahoma" w:hAnsi="Tahoma" w:cs="Tahoma"/>
              <w:sz w:val="24"/>
              <w:szCs w:val="24"/>
            </w:rPr>
            <w:t>Версия 0</w:t>
          </w:r>
        </w:p>
        <w:p w14:paraId="0471E7C5" w14:textId="037E47AB" w:rsidR="00CD2E1B" w:rsidRPr="00EC5DD3" w:rsidRDefault="00CF1531" w:rsidP="00C90EEB">
          <w:pPr>
            <w:pStyle w:val="a6"/>
            <w:ind w:hanging="21"/>
            <w:jc w:val="right"/>
            <w:rPr>
              <w:rFonts w:ascii="Tahoma" w:hAnsi="Tahoma" w:cs="Tahoma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2102294108"/>
              <w:placeholder>
                <w:docPart w:val="D7A0428B869842EA9891D7CDE1C03B70"/>
              </w:placeholder>
              <w:date w:fullDate="2025-06-01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CD2E1B">
                <w:rPr>
                  <w:rFonts w:ascii="Tahoma" w:hAnsi="Tahoma" w:cs="Tahoma"/>
                  <w:sz w:val="24"/>
                  <w:szCs w:val="24"/>
                </w:rPr>
                <w:t>01.06.2025</w:t>
              </w:r>
            </w:sdtContent>
          </w:sdt>
          <w:r w:rsidR="00CD2E1B" w:rsidRPr="00EC5DD3">
            <w:rPr>
              <w:rFonts w:ascii="Tahoma" w:hAnsi="Tahoma" w:cs="Tahoma"/>
              <w:sz w:val="24"/>
              <w:szCs w:val="24"/>
            </w:rPr>
            <w:t xml:space="preserve">  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begin"/>
          </w:r>
          <w:r w:rsidR="00CD2E1B" w:rsidRPr="00EC5DD3">
            <w:rPr>
              <w:rFonts w:ascii="Tahoma" w:hAnsi="Tahoma" w:cs="Tahoma"/>
              <w:sz w:val="24"/>
              <w:szCs w:val="24"/>
            </w:rPr>
            <w:instrText>PAGE   \* MERGEFORMAT</w:instrTex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separate"/>
          </w:r>
          <w:r w:rsidR="002A39DD">
            <w:rPr>
              <w:rFonts w:ascii="Tahoma" w:hAnsi="Tahoma" w:cs="Tahoma"/>
              <w:noProof/>
              <w:sz w:val="24"/>
              <w:szCs w:val="24"/>
            </w:rPr>
            <w:t>14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end"/>
          </w:r>
        </w:p>
      </w:tc>
    </w:tr>
  </w:tbl>
  <w:p w14:paraId="581C4FCB" w14:textId="77777777" w:rsidR="00CD2E1B" w:rsidRPr="00EC5DD3" w:rsidRDefault="00CD2E1B">
    <w:pPr>
      <w:pStyle w:val="a6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FB13" w14:textId="77777777" w:rsidR="00CD2E1B" w:rsidRPr="00EC5DD3" w:rsidRDefault="00CD2E1B" w:rsidP="007B524A">
    <w:pPr>
      <w:rPr>
        <w:rFonts w:ascii="Tahoma" w:hAnsi="Tahoma" w:cs="Tahoma"/>
      </w:rPr>
    </w:pPr>
  </w:p>
  <w:tbl>
    <w:tblPr>
      <w:tblStyle w:val="a8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811"/>
    </w:tblGrid>
    <w:tr w:rsidR="00CD2E1B" w:rsidRPr="00EC5DD3" w14:paraId="022237D9" w14:textId="77777777" w:rsidTr="0025491C">
      <w:tc>
        <w:tcPr>
          <w:tcW w:w="4395" w:type="dxa"/>
        </w:tcPr>
        <w:p w14:paraId="7D2CC171" w14:textId="77777777" w:rsidR="00CD2E1B" w:rsidRPr="00EC5DD3" w:rsidRDefault="00CD2E1B" w:rsidP="007B524A">
          <w:pPr>
            <w:pStyle w:val="a6"/>
            <w:ind w:hanging="21"/>
            <w:rPr>
              <w:rFonts w:ascii="Tahoma" w:hAnsi="Tahoma" w:cs="Tahoma"/>
              <w:sz w:val="24"/>
              <w:szCs w:val="24"/>
            </w:rPr>
          </w:pPr>
          <w:r w:rsidRPr="00EC5DD3">
            <w:rPr>
              <w:rFonts w:ascii="Tahoma" w:hAnsi="Tahoma" w:cs="Tahoma"/>
              <w:sz w:val="24"/>
              <w:szCs w:val="24"/>
            </w:rPr>
            <w:t>Версия 0</w:t>
          </w:r>
        </w:p>
        <w:p w14:paraId="74B23A55" w14:textId="1BB03136" w:rsidR="00CD2E1B" w:rsidRPr="00EC5DD3" w:rsidRDefault="00CF1531" w:rsidP="007B524A">
          <w:pPr>
            <w:pStyle w:val="a6"/>
            <w:ind w:right="1320"/>
            <w:rPr>
              <w:rFonts w:ascii="Tahoma" w:hAnsi="Tahoma" w:cs="Tahoma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585041579"/>
              <w:placeholder>
                <w:docPart w:val="2D46EED272FE4FCA99C6675A9D242294"/>
              </w:placeholder>
              <w:date w:fullDate="2025-06-01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CD2E1B">
                <w:rPr>
                  <w:rFonts w:ascii="Tahoma" w:hAnsi="Tahoma" w:cs="Tahoma"/>
                  <w:sz w:val="24"/>
                  <w:szCs w:val="24"/>
                </w:rPr>
                <w:t>01.06.2025</w:t>
              </w:r>
            </w:sdtContent>
          </w:sdt>
          <w:r w:rsidR="00CD2E1B" w:rsidRPr="00EC5DD3">
            <w:rPr>
              <w:rFonts w:ascii="Tahoma" w:hAnsi="Tahoma" w:cs="Tahoma"/>
              <w:sz w:val="24"/>
              <w:szCs w:val="24"/>
            </w:rPr>
            <w:t xml:space="preserve">  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begin"/>
          </w:r>
          <w:r w:rsidR="00CD2E1B" w:rsidRPr="00EC5DD3">
            <w:rPr>
              <w:rFonts w:ascii="Tahoma" w:hAnsi="Tahoma" w:cs="Tahoma"/>
              <w:sz w:val="24"/>
              <w:szCs w:val="24"/>
            </w:rPr>
            <w:instrText>PAGE   \* MERGEFORMAT</w:instrTex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separate"/>
          </w:r>
          <w:r w:rsidR="002A39DD">
            <w:rPr>
              <w:rFonts w:ascii="Tahoma" w:hAnsi="Tahoma" w:cs="Tahoma"/>
              <w:noProof/>
              <w:sz w:val="24"/>
              <w:szCs w:val="24"/>
            </w:rPr>
            <w:t>15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end"/>
          </w:r>
        </w:p>
      </w:tc>
      <w:tc>
        <w:tcPr>
          <w:tcW w:w="5811" w:type="dxa"/>
        </w:tcPr>
        <w:p w14:paraId="3E19E2E5" w14:textId="3D6FCCB9" w:rsidR="00CD2E1B" w:rsidRPr="00EC5DD3" w:rsidRDefault="00CD2E1B" w:rsidP="007B524A">
          <w:pPr>
            <w:pStyle w:val="a6"/>
            <w:ind w:firstLine="28"/>
            <w:jc w:val="right"/>
            <w:rPr>
              <w:rFonts w:ascii="Tahoma" w:hAnsi="Tahoma" w:cs="Tahoma"/>
              <w:sz w:val="28"/>
              <w:szCs w:val="28"/>
            </w:rPr>
          </w:pPr>
        </w:p>
      </w:tc>
    </w:tr>
  </w:tbl>
  <w:p w14:paraId="76144438" w14:textId="77777777" w:rsidR="00CD2E1B" w:rsidRPr="00EC5DD3" w:rsidRDefault="00CD2E1B" w:rsidP="00360D1A">
    <w:pPr>
      <w:pStyle w:val="a6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811"/>
    </w:tblGrid>
    <w:tr w:rsidR="00CD2E1B" w:rsidRPr="00EC5DD3" w14:paraId="0E0E60FB" w14:textId="77777777" w:rsidTr="00CD2E1B">
      <w:tc>
        <w:tcPr>
          <w:tcW w:w="4395" w:type="dxa"/>
        </w:tcPr>
        <w:p w14:paraId="27135F38" w14:textId="77777777" w:rsidR="00CD2E1B" w:rsidRPr="00EC5DD3" w:rsidRDefault="00CD2E1B" w:rsidP="008F0949">
          <w:pPr>
            <w:pStyle w:val="a6"/>
            <w:ind w:hanging="21"/>
            <w:rPr>
              <w:rFonts w:ascii="Tahoma" w:hAnsi="Tahoma" w:cs="Tahoma"/>
              <w:sz w:val="24"/>
              <w:szCs w:val="24"/>
            </w:rPr>
          </w:pPr>
          <w:r w:rsidRPr="00EC5DD3">
            <w:rPr>
              <w:rFonts w:ascii="Tahoma" w:hAnsi="Tahoma" w:cs="Tahoma"/>
              <w:sz w:val="24"/>
              <w:szCs w:val="24"/>
            </w:rPr>
            <w:t>Версия 0</w:t>
          </w:r>
        </w:p>
        <w:p w14:paraId="2D38C05C" w14:textId="4215E734" w:rsidR="00CD2E1B" w:rsidRPr="00EC5DD3" w:rsidRDefault="00CF1531" w:rsidP="008F0949">
          <w:pPr>
            <w:pStyle w:val="a6"/>
            <w:ind w:right="1320"/>
            <w:rPr>
              <w:rFonts w:ascii="Tahoma" w:hAnsi="Tahoma" w:cs="Tahoma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504052608"/>
              <w:placeholder>
                <w:docPart w:val="273D6AB260FF417D846AEB8F087346B1"/>
              </w:placeholder>
              <w:date w:fullDate="2025-02-01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CD2E1B">
                <w:rPr>
                  <w:rFonts w:ascii="Tahoma" w:hAnsi="Tahoma" w:cs="Tahoma"/>
                  <w:sz w:val="24"/>
                  <w:szCs w:val="24"/>
                </w:rPr>
                <w:t>01.02.2025</w:t>
              </w:r>
            </w:sdtContent>
          </w:sdt>
          <w:r w:rsidR="00CD2E1B" w:rsidRPr="00EC5DD3">
            <w:rPr>
              <w:rFonts w:ascii="Tahoma" w:hAnsi="Tahoma" w:cs="Tahoma"/>
              <w:sz w:val="24"/>
              <w:szCs w:val="24"/>
            </w:rPr>
            <w:t xml:space="preserve">  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begin"/>
          </w:r>
          <w:r w:rsidR="00CD2E1B" w:rsidRPr="00EC5DD3">
            <w:rPr>
              <w:rFonts w:ascii="Tahoma" w:hAnsi="Tahoma" w:cs="Tahoma"/>
              <w:sz w:val="24"/>
              <w:szCs w:val="24"/>
            </w:rPr>
            <w:instrText>PAGE   \* MERGEFORMAT</w:instrTex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separate"/>
          </w:r>
          <w:r w:rsidR="002A39DD">
            <w:rPr>
              <w:rFonts w:ascii="Tahoma" w:hAnsi="Tahoma" w:cs="Tahoma"/>
              <w:noProof/>
              <w:sz w:val="24"/>
              <w:szCs w:val="24"/>
            </w:rPr>
            <w:t>8</w:t>
          </w:r>
          <w:r w:rsidR="00CD2E1B" w:rsidRPr="00EC5DD3">
            <w:rPr>
              <w:rFonts w:ascii="Tahoma" w:hAnsi="Tahoma" w:cs="Tahoma"/>
              <w:sz w:val="24"/>
              <w:szCs w:val="24"/>
            </w:rPr>
            <w:fldChar w:fldCharType="end"/>
          </w:r>
        </w:p>
      </w:tc>
      <w:tc>
        <w:tcPr>
          <w:tcW w:w="5811" w:type="dxa"/>
        </w:tcPr>
        <w:p w14:paraId="75385B2A" w14:textId="77EA43BA" w:rsidR="00CD2E1B" w:rsidRPr="00EC5DD3" w:rsidRDefault="00CD2E1B" w:rsidP="008F0949">
          <w:pPr>
            <w:pStyle w:val="a6"/>
            <w:ind w:firstLine="28"/>
            <w:jc w:val="right"/>
            <w:rPr>
              <w:rFonts w:ascii="Tahoma" w:hAnsi="Tahoma" w:cs="Tahoma"/>
              <w:sz w:val="28"/>
              <w:szCs w:val="28"/>
            </w:rPr>
          </w:pPr>
        </w:p>
      </w:tc>
    </w:tr>
  </w:tbl>
  <w:p w14:paraId="58AB4770" w14:textId="77777777" w:rsidR="00CD2E1B" w:rsidRDefault="00CD2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3D50" w14:textId="77777777" w:rsidR="00CF1531" w:rsidRDefault="00CF1531" w:rsidP="00C90EEB">
      <w:pPr>
        <w:spacing w:after="0" w:line="240" w:lineRule="auto"/>
      </w:pPr>
      <w:r>
        <w:separator/>
      </w:r>
    </w:p>
  </w:footnote>
  <w:footnote w:type="continuationSeparator" w:id="0">
    <w:p w14:paraId="78B9F68A" w14:textId="77777777" w:rsidR="00CF1531" w:rsidRDefault="00CF1531" w:rsidP="00C9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78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6668"/>
    </w:tblGrid>
    <w:tr w:rsidR="00CD2E1B" w:rsidRPr="00AD21A1" w14:paraId="16A2F6BA" w14:textId="77777777" w:rsidTr="001160AE">
      <w:trPr>
        <w:trHeight w:val="423"/>
        <w:jc w:val="center"/>
      </w:trPr>
      <w:tc>
        <w:tcPr>
          <w:tcW w:w="2694" w:type="dxa"/>
          <w:vAlign w:val="bottom"/>
        </w:tcPr>
        <w:p w14:paraId="45F3A195" w14:textId="1F58B2EE" w:rsidR="00CD2E1B" w:rsidRPr="00AD21A1" w:rsidRDefault="00E65B5D" w:rsidP="001160AE">
          <w:pPr>
            <w:pStyle w:val="a4"/>
            <w:ind w:left="171" w:right="-82"/>
            <w:rPr>
              <w:rFonts w:ascii="Tahoma" w:hAnsi="Tahoma" w:cs="Tahoma"/>
              <w:szCs w:val="24"/>
            </w:rPr>
          </w:pPr>
          <w:r>
            <w:rPr>
              <w:rFonts w:ascii="Tahoma" w:eastAsiaTheme="minorHAnsi" w:hAnsi="Tahoma" w:cs="Tahoma"/>
              <w:noProof/>
              <w:kern w:val="2"/>
              <w:sz w:val="32"/>
              <w:szCs w:val="28"/>
              <w:lang w:eastAsia="en-US"/>
              <w14:ligatures w14:val="standardContextual"/>
            </w:rPr>
            <w:pict w14:anchorId="39B429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36.45pt;height:53.6pt">
                <v:imagedata r:id="rId1" o:title="BigLogo"/>
              </v:shape>
            </w:pict>
          </w:r>
        </w:p>
      </w:tc>
      <w:tc>
        <w:tcPr>
          <w:tcW w:w="7089" w:type="dxa"/>
          <w:vAlign w:val="bottom"/>
        </w:tcPr>
        <w:p w14:paraId="2E8A9C82" w14:textId="36E20E42" w:rsidR="00CD2E1B" w:rsidRPr="00AD21A1" w:rsidRDefault="00CD2E1B" w:rsidP="0071474B">
          <w:pPr>
            <w:pStyle w:val="a6"/>
            <w:spacing w:line="276" w:lineRule="auto"/>
            <w:jc w:val="right"/>
            <w:rPr>
              <w:rFonts w:ascii="Tahoma" w:hAnsi="Tahoma" w:cs="Tahoma"/>
              <w:bCs/>
              <w:sz w:val="28"/>
              <w:szCs w:val="28"/>
            </w:rPr>
          </w:pPr>
          <w:r w:rsidRPr="00AD21A1">
            <w:rPr>
              <w:rFonts w:ascii="Tahoma" w:hAnsi="Tahoma" w:cs="Tahoma"/>
              <w:bCs/>
              <w:sz w:val="28"/>
              <w:szCs w:val="28"/>
            </w:rPr>
            <w:t>П</w:t>
          </w:r>
          <w:r>
            <w:rPr>
              <w:rFonts w:ascii="Tahoma" w:hAnsi="Tahoma" w:cs="Tahoma"/>
              <w:bCs/>
              <w:sz w:val="28"/>
              <w:szCs w:val="28"/>
            </w:rPr>
            <w:t>рограммное обеспечение</w:t>
          </w:r>
          <w:r w:rsidRPr="00AD21A1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 w:rsidRPr="00AD21A1">
            <w:rPr>
              <w:rFonts w:ascii="Tahoma" w:hAnsi="Tahoma" w:cs="Tahoma"/>
              <w:bCs/>
              <w:sz w:val="28"/>
              <w:szCs w:val="28"/>
            </w:rPr>
            <w:br/>
            <w:t>«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Hydrocarbon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Mass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Flow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28"/>
              <w:szCs w:val="28"/>
              <w:lang w:val="en-US"/>
            </w:rPr>
            <w:t>Calc</w:t>
          </w:r>
          <w:proofErr w:type="spellEnd"/>
          <w:r w:rsidRPr="00AD21A1">
            <w:rPr>
              <w:rFonts w:ascii="Tahoma" w:hAnsi="Tahoma" w:cs="Tahoma"/>
              <w:bCs/>
              <w:sz w:val="28"/>
              <w:szCs w:val="28"/>
            </w:rPr>
            <w:t>»</w:t>
          </w:r>
        </w:p>
      </w:tc>
    </w:tr>
  </w:tbl>
  <w:p w14:paraId="508F113A" w14:textId="77777777" w:rsidR="00CD2E1B" w:rsidRPr="00AD21A1" w:rsidRDefault="00CD2E1B">
    <w:pPr>
      <w:pStyle w:val="a4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9"/>
    </w:tblGrid>
    <w:tr w:rsidR="00CD2E1B" w:rsidRPr="00EC5DD3" w14:paraId="5932A5E5" w14:textId="77777777" w:rsidTr="0071474B">
      <w:trPr>
        <w:trHeight w:val="423"/>
      </w:trPr>
      <w:tc>
        <w:tcPr>
          <w:tcW w:w="6097" w:type="dxa"/>
          <w:vAlign w:val="bottom"/>
        </w:tcPr>
        <w:p w14:paraId="42E174E6" w14:textId="77777777" w:rsidR="00CD2E1B" w:rsidRDefault="00CD2E1B" w:rsidP="0071474B">
          <w:pPr>
            <w:pStyle w:val="a4"/>
            <w:spacing w:line="276" w:lineRule="auto"/>
            <w:ind w:left="-100" w:right="-82"/>
            <w:rPr>
              <w:rFonts w:ascii="Tahoma" w:hAnsi="Tahoma" w:cs="Tahoma"/>
              <w:bCs/>
              <w:sz w:val="28"/>
              <w:szCs w:val="28"/>
            </w:rPr>
          </w:pPr>
          <w:r w:rsidRPr="00AD21A1">
            <w:rPr>
              <w:rFonts w:ascii="Tahoma" w:hAnsi="Tahoma" w:cs="Tahoma"/>
              <w:bCs/>
              <w:sz w:val="28"/>
              <w:szCs w:val="28"/>
            </w:rPr>
            <w:t>П</w:t>
          </w:r>
          <w:r>
            <w:rPr>
              <w:rFonts w:ascii="Tahoma" w:hAnsi="Tahoma" w:cs="Tahoma"/>
              <w:bCs/>
              <w:sz w:val="28"/>
              <w:szCs w:val="28"/>
            </w:rPr>
            <w:t>рограммное обеспечение</w:t>
          </w:r>
          <w:r w:rsidRPr="00EC5DD3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</w:p>
        <w:p w14:paraId="4735EAA5" w14:textId="063C65AA" w:rsidR="00CD2E1B" w:rsidRPr="00EC5DD3" w:rsidRDefault="00CD2E1B" w:rsidP="0071474B">
          <w:pPr>
            <w:pStyle w:val="a4"/>
            <w:spacing w:line="276" w:lineRule="auto"/>
            <w:ind w:left="-100" w:right="-82"/>
            <w:rPr>
              <w:rFonts w:ascii="Tahoma" w:hAnsi="Tahoma" w:cs="Tahoma"/>
              <w:szCs w:val="24"/>
            </w:rPr>
          </w:pPr>
          <w:r w:rsidRPr="00EC5DD3">
            <w:rPr>
              <w:rFonts w:ascii="Tahoma" w:hAnsi="Tahoma" w:cs="Tahoma"/>
              <w:bCs/>
              <w:sz w:val="28"/>
              <w:szCs w:val="28"/>
            </w:rPr>
            <w:t>«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Hydrocarbon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Mass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Flow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28"/>
              <w:szCs w:val="28"/>
              <w:lang w:val="en-US"/>
            </w:rPr>
            <w:t>Calc</w:t>
          </w:r>
          <w:proofErr w:type="spellEnd"/>
          <w:r w:rsidRPr="00EC5DD3">
            <w:rPr>
              <w:rFonts w:ascii="Tahoma" w:hAnsi="Tahoma" w:cs="Tahoma"/>
              <w:bCs/>
              <w:sz w:val="28"/>
              <w:szCs w:val="28"/>
            </w:rPr>
            <w:t>»</w:t>
          </w:r>
        </w:p>
      </w:tc>
      <w:tc>
        <w:tcPr>
          <w:tcW w:w="4109" w:type="dxa"/>
          <w:vAlign w:val="bottom"/>
        </w:tcPr>
        <w:p w14:paraId="7A7798ED" w14:textId="56364BD3" w:rsidR="00CD2E1B" w:rsidRPr="00EC5DD3" w:rsidRDefault="00CD2E1B" w:rsidP="007B524A">
          <w:pPr>
            <w:pStyle w:val="a6"/>
            <w:jc w:val="right"/>
            <w:rPr>
              <w:rFonts w:ascii="Tahoma" w:hAnsi="Tahoma" w:cs="Tahoma"/>
              <w:bCs/>
              <w:sz w:val="28"/>
              <w:szCs w:val="28"/>
            </w:rPr>
          </w:pPr>
          <w:r>
            <w:rPr>
              <w:rFonts w:ascii="Tahoma" w:hAnsi="Tahoma" w:cs="Tahoma"/>
              <w:noProof/>
              <w:sz w:val="32"/>
              <w:szCs w:val="28"/>
            </w:rPr>
            <w:drawing>
              <wp:inline distT="0" distB="0" distL="0" distR="0" wp14:anchorId="5E264030" wp14:editId="03F39F72">
                <wp:extent cx="1745615" cy="688975"/>
                <wp:effectExtent l="0" t="0" r="6985" b="0"/>
                <wp:docPr id="8" name="Рисунок 8" descr="C:\Users\IKarpov\AppData\Local\Microsoft\Windows\INetCache\Content.Word\Big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:\Users\IKarpov\AppData\Local\Microsoft\Windows\INetCache\Content.Word\Big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14" cy="689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661EF8" w14:textId="77777777" w:rsidR="00CD2E1B" w:rsidRPr="00EC5DD3" w:rsidRDefault="00CD2E1B">
    <w:pPr>
      <w:pStyle w:val="a4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9"/>
    </w:tblGrid>
    <w:tr w:rsidR="00CD2E1B" w:rsidRPr="00EC5DD3" w14:paraId="0CB4DA90" w14:textId="77777777" w:rsidTr="00401450">
      <w:trPr>
        <w:trHeight w:val="701"/>
      </w:trPr>
      <w:tc>
        <w:tcPr>
          <w:tcW w:w="6097" w:type="dxa"/>
          <w:vAlign w:val="bottom"/>
        </w:tcPr>
        <w:p w14:paraId="3F135DF3" w14:textId="7AD40E33" w:rsidR="00CD2E1B" w:rsidRDefault="00CD2E1B" w:rsidP="0071474B">
          <w:pPr>
            <w:pStyle w:val="a4"/>
            <w:spacing w:line="276" w:lineRule="auto"/>
            <w:ind w:left="-100" w:right="-82"/>
            <w:rPr>
              <w:rFonts w:ascii="Tahoma" w:hAnsi="Tahoma" w:cs="Tahoma"/>
              <w:bCs/>
              <w:sz w:val="28"/>
              <w:szCs w:val="28"/>
            </w:rPr>
          </w:pPr>
          <w:r w:rsidRPr="00AD21A1">
            <w:rPr>
              <w:rFonts w:ascii="Tahoma" w:hAnsi="Tahoma" w:cs="Tahoma"/>
              <w:bCs/>
              <w:sz w:val="28"/>
              <w:szCs w:val="28"/>
            </w:rPr>
            <w:t>П</w:t>
          </w:r>
          <w:r>
            <w:rPr>
              <w:rFonts w:ascii="Tahoma" w:hAnsi="Tahoma" w:cs="Tahoma"/>
              <w:bCs/>
              <w:sz w:val="28"/>
              <w:szCs w:val="28"/>
            </w:rPr>
            <w:t>рограммное обеспечение</w:t>
          </w:r>
          <w:r w:rsidRPr="00EC5DD3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</w:p>
        <w:p w14:paraId="39BC3D12" w14:textId="0FFE9469" w:rsidR="00CD2E1B" w:rsidRPr="00EC5DD3" w:rsidRDefault="00CD2E1B" w:rsidP="0071474B">
          <w:pPr>
            <w:pStyle w:val="a4"/>
            <w:spacing w:line="276" w:lineRule="auto"/>
            <w:ind w:left="-100" w:right="-82"/>
            <w:rPr>
              <w:rFonts w:ascii="Tahoma" w:hAnsi="Tahoma" w:cs="Tahoma"/>
              <w:szCs w:val="24"/>
            </w:rPr>
          </w:pPr>
          <w:r w:rsidRPr="00EC5DD3">
            <w:rPr>
              <w:rFonts w:ascii="Tahoma" w:hAnsi="Tahoma" w:cs="Tahoma"/>
              <w:bCs/>
              <w:sz w:val="28"/>
              <w:szCs w:val="28"/>
            </w:rPr>
            <w:t>«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Hydrocarbon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Mass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Cs/>
              <w:sz w:val="28"/>
              <w:szCs w:val="28"/>
              <w:lang w:val="en-US"/>
            </w:rPr>
            <w:t>Flow</w:t>
          </w:r>
          <w:r w:rsidRPr="00BF09A6">
            <w:rPr>
              <w:rFonts w:ascii="Tahoma" w:hAnsi="Tahoma" w:cs="Tahoma"/>
              <w:bCs/>
              <w:sz w:val="28"/>
              <w:szCs w:val="28"/>
            </w:rPr>
            <w:t xml:space="preserve"> </w:t>
          </w:r>
          <w:proofErr w:type="spellStart"/>
          <w:r>
            <w:rPr>
              <w:rFonts w:ascii="Tahoma" w:hAnsi="Tahoma" w:cs="Tahoma"/>
              <w:bCs/>
              <w:sz w:val="28"/>
              <w:szCs w:val="28"/>
              <w:lang w:val="en-US"/>
            </w:rPr>
            <w:t>Calc</w:t>
          </w:r>
          <w:proofErr w:type="spellEnd"/>
          <w:r w:rsidRPr="00EC5DD3">
            <w:rPr>
              <w:rFonts w:ascii="Tahoma" w:hAnsi="Tahoma" w:cs="Tahoma"/>
              <w:bCs/>
              <w:sz w:val="28"/>
              <w:szCs w:val="28"/>
            </w:rPr>
            <w:t>»</w:t>
          </w:r>
        </w:p>
      </w:tc>
      <w:tc>
        <w:tcPr>
          <w:tcW w:w="4109" w:type="dxa"/>
          <w:vAlign w:val="bottom"/>
        </w:tcPr>
        <w:p w14:paraId="057FA3A0" w14:textId="0239601F" w:rsidR="00CD2E1B" w:rsidRPr="00EC5DD3" w:rsidRDefault="00CD2E1B" w:rsidP="00357DBA">
          <w:pPr>
            <w:pStyle w:val="a6"/>
            <w:jc w:val="right"/>
            <w:rPr>
              <w:rFonts w:ascii="Tahoma" w:hAnsi="Tahoma" w:cs="Tahoma"/>
              <w:bCs/>
              <w:sz w:val="28"/>
              <w:szCs w:val="28"/>
            </w:rPr>
          </w:pPr>
          <w:r>
            <w:rPr>
              <w:rFonts w:ascii="Tahoma" w:hAnsi="Tahoma" w:cs="Tahoma"/>
              <w:noProof/>
              <w:sz w:val="32"/>
              <w:szCs w:val="28"/>
            </w:rPr>
            <w:drawing>
              <wp:inline distT="0" distB="0" distL="0" distR="0" wp14:anchorId="26A99D12" wp14:editId="09EA728E">
                <wp:extent cx="1745615" cy="688975"/>
                <wp:effectExtent l="0" t="0" r="6985" b="0"/>
                <wp:docPr id="32" name="Рисунок 32" descr="C:\Users\IKarpov\AppData\Local\Microsoft\Windows\INetCache\Content.Word\Big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C:\Users\IKarpov\AppData\Local\Microsoft\Windows\INetCache\Content.Word\Big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1BEE24" w14:textId="77777777" w:rsidR="00CD2E1B" w:rsidRDefault="00CD2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72B"/>
    <w:multiLevelType w:val="hybridMultilevel"/>
    <w:tmpl w:val="51BE6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17ADB"/>
    <w:multiLevelType w:val="hybridMultilevel"/>
    <w:tmpl w:val="0AD6FB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C61DA5"/>
    <w:multiLevelType w:val="hybridMultilevel"/>
    <w:tmpl w:val="E23C9DFA"/>
    <w:lvl w:ilvl="0" w:tplc="37E2250C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8F20F6"/>
    <w:multiLevelType w:val="hybridMultilevel"/>
    <w:tmpl w:val="244E08CE"/>
    <w:lvl w:ilvl="0" w:tplc="5AD637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3E19E6"/>
    <w:multiLevelType w:val="multilevel"/>
    <w:tmpl w:val="371EC2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2124AD"/>
    <w:multiLevelType w:val="hybridMultilevel"/>
    <w:tmpl w:val="48B260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696E43"/>
    <w:multiLevelType w:val="hybridMultilevel"/>
    <w:tmpl w:val="A0A67C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A9711B3"/>
    <w:multiLevelType w:val="hybridMultilevel"/>
    <w:tmpl w:val="42BEDFB2"/>
    <w:lvl w:ilvl="0" w:tplc="58423CB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9F65416"/>
    <w:multiLevelType w:val="hybridMultilevel"/>
    <w:tmpl w:val="329A93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52D11F5"/>
    <w:multiLevelType w:val="multilevel"/>
    <w:tmpl w:val="371EC2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54C46BA"/>
    <w:multiLevelType w:val="multilevel"/>
    <w:tmpl w:val="D676FD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8C204D2"/>
    <w:multiLevelType w:val="hybridMultilevel"/>
    <w:tmpl w:val="A90EE886"/>
    <w:lvl w:ilvl="0" w:tplc="CDEA3B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166177"/>
    <w:multiLevelType w:val="hybridMultilevel"/>
    <w:tmpl w:val="DCDC84C8"/>
    <w:lvl w:ilvl="0" w:tplc="9B245E9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7106CB"/>
    <w:multiLevelType w:val="hybridMultilevel"/>
    <w:tmpl w:val="FAAAE8D2"/>
    <w:lvl w:ilvl="0" w:tplc="58423C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885219"/>
    <w:multiLevelType w:val="multilevel"/>
    <w:tmpl w:val="C3CAB6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4B66F5B"/>
    <w:multiLevelType w:val="multilevel"/>
    <w:tmpl w:val="9F4C9F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578766E"/>
    <w:multiLevelType w:val="hybridMultilevel"/>
    <w:tmpl w:val="6D4676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6B91C7E"/>
    <w:multiLevelType w:val="hybridMultilevel"/>
    <w:tmpl w:val="2A962CD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7CF4A10"/>
    <w:multiLevelType w:val="hybridMultilevel"/>
    <w:tmpl w:val="DA824CEC"/>
    <w:lvl w:ilvl="0" w:tplc="D48E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C21739"/>
    <w:multiLevelType w:val="hybridMultilevel"/>
    <w:tmpl w:val="42BA2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4"/>
    <w:rsid w:val="00002DE0"/>
    <w:rsid w:val="00005D24"/>
    <w:rsid w:val="00017302"/>
    <w:rsid w:val="000205D8"/>
    <w:rsid w:val="000234AF"/>
    <w:rsid w:val="00040269"/>
    <w:rsid w:val="00043220"/>
    <w:rsid w:val="00051A59"/>
    <w:rsid w:val="00052F96"/>
    <w:rsid w:val="00055F78"/>
    <w:rsid w:val="0005647C"/>
    <w:rsid w:val="00060C0B"/>
    <w:rsid w:val="00060CD5"/>
    <w:rsid w:val="00065D2F"/>
    <w:rsid w:val="00067850"/>
    <w:rsid w:val="00075D71"/>
    <w:rsid w:val="00076319"/>
    <w:rsid w:val="00087A3D"/>
    <w:rsid w:val="00092C0A"/>
    <w:rsid w:val="000A0839"/>
    <w:rsid w:val="000A740B"/>
    <w:rsid w:val="000B0A75"/>
    <w:rsid w:val="000B0B07"/>
    <w:rsid w:val="000B42EF"/>
    <w:rsid w:val="000B4DDB"/>
    <w:rsid w:val="000C1776"/>
    <w:rsid w:val="000E1013"/>
    <w:rsid w:val="000E6C81"/>
    <w:rsid w:val="000F2203"/>
    <w:rsid w:val="000F3502"/>
    <w:rsid w:val="00100C85"/>
    <w:rsid w:val="0011123B"/>
    <w:rsid w:val="00114509"/>
    <w:rsid w:val="001160AE"/>
    <w:rsid w:val="001200DB"/>
    <w:rsid w:val="00121409"/>
    <w:rsid w:val="001251D1"/>
    <w:rsid w:val="001332C8"/>
    <w:rsid w:val="00143304"/>
    <w:rsid w:val="00143849"/>
    <w:rsid w:val="00150592"/>
    <w:rsid w:val="00161911"/>
    <w:rsid w:val="00163F69"/>
    <w:rsid w:val="001815B6"/>
    <w:rsid w:val="001A3254"/>
    <w:rsid w:val="001D16AE"/>
    <w:rsid w:val="001E6576"/>
    <w:rsid w:val="001F7779"/>
    <w:rsid w:val="002008FD"/>
    <w:rsid w:val="00202C58"/>
    <w:rsid w:val="00212EE3"/>
    <w:rsid w:val="00216312"/>
    <w:rsid w:val="00230552"/>
    <w:rsid w:val="00232766"/>
    <w:rsid w:val="00233C83"/>
    <w:rsid w:val="002352D6"/>
    <w:rsid w:val="00242E41"/>
    <w:rsid w:val="00244E7F"/>
    <w:rsid w:val="002478A7"/>
    <w:rsid w:val="0025491C"/>
    <w:rsid w:val="00262F4E"/>
    <w:rsid w:val="002632BF"/>
    <w:rsid w:val="00266515"/>
    <w:rsid w:val="00266C7A"/>
    <w:rsid w:val="00281FCE"/>
    <w:rsid w:val="002941A0"/>
    <w:rsid w:val="002A3027"/>
    <w:rsid w:val="002A39DD"/>
    <w:rsid w:val="002A51F4"/>
    <w:rsid w:val="002A5807"/>
    <w:rsid w:val="002B3BAD"/>
    <w:rsid w:val="002C0B89"/>
    <w:rsid w:val="002F1BFF"/>
    <w:rsid w:val="002F2042"/>
    <w:rsid w:val="003168FB"/>
    <w:rsid w:val="00321839"/>
    <w:rsid w:val="00333A24"/>
    <w:rsid w:val="00347212"/>
    <w:rsid w:val="00357DBA"/>
    <w:rsid w:val="00360D1A"/>
    <w:rsid w:val="003679C7"/>
    <w:rsid w:val="003762AE"/>
    <w:rsid w:val="00386087"/>
    <w:rsid w:val="003921A4"/>
    <w:rsid w:val="003943AA"/>
    <w:rsid w:val="003974F1"/>
    <w:rsid w:val="00397904"/>
    <w:rsid w:val="003A6CFF"/>
    <w:rsid w:val="003C577C"/>
    <w:rsid w:val="003C7152"/>
    <w:rsid w:val="003E198D"/>
    <w:rsid w:val="003E3966"/>
    <w:rsid w:val="003F166C"/>
    <w:rsid w:val="003F67D0"/>
    <w:rsid w:val="00401450"/>
    <w:rsid w:val="00410909"/>
    <w:rsid w:val="00432024"/>
    <w:rsid w:val="004327F4"/>
    <w:rsid w:val="00433784"/>
    <w:rsid w:val="0043507D"/>
    <w:rsid w:val="0043541F"/>
    <w:rsid w:val="004375D8"/>
    <w:rsid w:val="004426EB"/>
    <w:rsid w:val="004468BA"/>
    <w:rsid w:val="0045048C"/>
    <w:rsid w:val="00453E78"/>
    <w:rsid w:val="004731B4"/>
    <w:rsid w:val="00474D3E"/>
    <w:rsid w:val="00476DFA"/>
    <w:rsid w:val="00477153"/>
    <w:rsid w:val="00481BA3"/>
    <w:rsid w:val="004830B5"/>
    <w:rsid w:val="004834F7"/>
    <w:rsid w:val="0049071C"/>
    <w:rsid w:val="0049079E"/>
    <w:rsid w:val="00491AF7"/>
    <w:rsid w:val="004947B6"/>
    <w:rsid w:val="00496374"/>
    <w:rsid w:val="004A7240"/>
    <w:rsid w:val="004B5AC9"/>
    <w:rsid w:val="004C498A"/>
    <w:rsid w:val="004C4EB0"/>
    <w:rsid w:val="004D08F7"/>
    <w:rsid w:val="004D1DD6"/>
    <w:rsid w:val="00513585"/>
    <w:rsid w:val="00520522"/>
    <w:rsid w:val="00522DB8"/>
    <w:rsid w:val="005305E5"/>
    <w:rsid w:val="005354AD"/>
    <w:rsid w:val="005368D4"/>
    <w:rsid w:val="005425EF"/>
    <w:rsid w:val="00560750"/>
    <w:rsid w:val="00563469"/>
    <w:rsid w:val="00571320"/>
    <w:rsid w:val="005724A7"/>
    <w:rsid w:val="005737B8"/>
    <w:rsid w:val="00591191"/>
    <w:rsid w:val="00592978"/>
    <w:rsid w:val="005A321B"/>
    <w:rsid w:val="005B2F98"/>
    <w:rsid w:val="005C13AC"/>
    <w:rsid w:val="005C4B3A"/>
    <w:rsid w:val="005D66AF"/>
    <w:rsid w:val="005D6A3B"/>
    <w:rsid w:val="005E4F3B"/>
    <w:rsid w:val="005E72A7"/>
    <w:rsid w:val="005F222A"/>
    <w:rsid w:val="00600C5E"/>
    <w:rsid w:val="00601E10"/>
    <w:rsid w:val="00603DCE"/>
    <w:rsid w:val="00604C53"/>
    <w:rsid w:val="00606097"/>
    <w:rsid w:val="006211A7"/>
    <w:rsid w:val="00622560"/>
    <w:rsid w:val="00625DD2"/>
    <w:rsid w:val="00633206"/>
    <w:rsid w:val="00637558"/>
    <w:rsid w:val="00642A7B"/>
    <w:rsid w:val="00673F47"/>
    <w:rsid w:val="006767BD"/>
    <w:rsid w:val="0068156D"/>
    <w:rsid w:val="0068333D"/>
    <w:rsid w:val="006846F4"/>
    <w:rsid w:val="00686B3A"/>
    <w:rsid w:val="0069361D"/>
    <w:rsid w:val="00694690"/>
    <w:rsid w:val="006B09C0"/>
    <w:rsid w:val="006D758D"/>
    <w:rsid w:val="006E5C30"/>
    <w:rsid w:val="006F537A"/>
    <w:rsid w:val="006F5A01"/>
    <w:rsid w:val="006F6DE9"/>
    <w:rsid w:val="00702740"/>
    <w:rsid w:val="00703194"/>
    <w:rsid w:val="00705748"/>
    <w:rsid w:val="0071474B"/>
    <w:rsid w:val="00715114"/>
    <w:rsid w:val="00721981"/>
    <w:rsid w:val="00730C12"/>
    <w:rsid w:val="0073344B"/>
    <w:rsid w:val="00740F8D"/>
    <w:rsid w:val="00741A1A"/>
    <w:rsid w:val="00756DFF"/>
    <w:rsid w:val="0076341F"/>
    <w:rsid w:val="00770C2F"/>
    <w:rsid w:val="007726ED"/>
    <w:rsid w:val="007B524A"/>
    <w:rsid w:val="007B76AB"/>
    <w:rsid w:val="007D4C25"/>
    <w:rsid w:val="007D71CA"/>
    <w:rsid w:val="007D7FDD"/>
    <w:rsid w:val="007E6287"/>
    <w:rsid w:val="00814161"/>
    <w:rsid w:val="00815F2C"/>
    <w:rsid w:val="00821975"/>
    <w:rsid w:val="00824F2B"/>
    <w:rsid w:val="00840705"/>
    <w:rsid w:val="00841710"/>
    <w:rsid w:val="00847F1C"/>
    <w:rsid w:val="00884376"/>
    <w:rsid w:val="0089695D"/>
    <w:rsid w:val="008A6DA6"/>
    <w:rsid w:val="008B7139"/>
    <w:rsid w:val="008B772F"/>
    <w:rsid w:val="008C556F"/>
    <w:rsid w:val="008C5BDB"/>
    <w:rsid w:val="008D1B16"/>
    <w:rsid w:val="008D54C7"/>
    <w:rsid w:val="008E0D41"/>
    <w:rsid w:val="008F0949"/>
    <w:rsid w:val="00900D7A"/>
    <w:rsid w:val="0091051D"/>
    <w:rsid w:val="00911367"/>
    <w:rsid w:val="00932BFC"/>
    <w:rsid w:val="0094396D"/>
    <w:rsid w:val="00943C3E"/>
    <w:rsid w:val="00943CE7"/>
    <w:rsid w:val="00951DE4"/>
    <w:rsid w:val="009557C9"/>
    <w:rsid w:val="00956D7F"/>
    <w:rsid w:val="00963884"/>
    <w:rsid w:val="0097581B"/>
    <w:rsid w:val="00987C1A"/>
    <w:rsid w:val="009A4362"/>
    <w:rsid w:val="009A6C2D"/>
    <w:rsid w:val="009B0949"/>
    <w:rsid w:val="009B1F07"/>
    <w:rsid w:val="009C2D35"/>
    <w:rsid w:val="009C4478"/>
    <w:rsid w:val="009D5A8C"/>
    <w:rsid w:val="009E1BF4"/>
    <w:rsid w:val="009E532A"/>
    <w:rsid w:val="009E54BF"/>
    <w:rsid w:val="009E6075"/>
    <w:rsid w:val="009F1F43"/>
    <w:rsid w:val="009F6B7B"/>
    <w:rsid w:val="00A026B6"/>
    <w:rsid w:val="00A05873"/>
    <w:rsid w:val="00A070A2"/>
    <w:rsid w:val="00A1415B"/>
    <w:rsid w:val="00A47D92"/>
    <w:rsid w:val="00A52580"/>
    <w:rsid w:val="00A5332E"/>
    <w:rsid w:val="00A807BA"/>
    <w:rsid w:val="00A86C26"/>
    <w:rsid w:val="00A90C3E"/>
    <w:rsid w:val="00A918FD"/>
    <w:rsid w:val="00AA04CA"/>
    <w:rsid w:val="00AA156E"/>
    <w:rsid w:val="00AB3BCC"/>
    <w:rsid w:val="00AC64DB"/>
    <w:rsid w:val="00AC71AD"/>
    <w:rsid w:val="00AD0C60"/>
    <w:rsid w:val="00AD21A1"/>
    <w:rsid w:val="00AE177D"/>
    <w:rsid w:val="00AE1EE4"/>
    <w:rsid w:val="00AE3FB5"/>
    <w:rsid w:val="00AF6441"/>
    <w:rsid w:val="00B008FF"/>
    <w:rsid w:val="00B055EA"/>
    <w:rsid w:val="00B13F99"/>
    <w:rsid w:val="00B3358D"/>
    <w:rsid w:val="00B47395"/>
    <w:rsid w:val="00B531A6"/>
    <w:rsid w:val="00B63156"/>
    <w:rsid w:val="00B8088B"/>
    <w:rsid w:val="00B83E10"/>
    <w:rsid w:val="00BA0A17"/>
    <w:rsid w:val="00BA0DFD"/>
    <w:rsid w:val="00BB288C"/>
    <w:rsid w:val="00BC2CCE"/>
    <w:rsid w:val="00BC5FEA"/>
    <w:rsid w:val="00BD1A61"/>
    <w:rsid w:val="00BD6BE9"/>
    <w:rsid w:val="00BD6DEC"/>
    <w:rsid w:val="00BE7288"/>
    <w:rsid w:val="00BF09A6"/>
    <w:rsid w:val="00C14948"/>
    <w:rsid w:val="00C16279"/>
    <w:rsid w:val="00C2122A"/>
    <w:rsid w:val="00C31478"/>
    <w:rsid w:val="00C378A6"/>
    <w:rsid w:val="00C425D9"/>
    <w:rsid w:val="00C453B3"/>
    <w:rsid w:val="00C501E9"/>
    <w:rsid w:val="00C55CBF"/>
    <w:rsid w:val="00C572DD"/>
    <w:rsid w:val="00C61767"/>
    <w:rsid w:val="00C6282C"/>
    <w:rsid w:val="00C6473E"/>
    <w:rsid w:val="00C6761A"/>
    <w:rsid w:val="00C70716"/>
    <w:rsid w:val="00C76870"/>
    <w:rsid w:val="00C87DC8"/>
    <w:rsid w:val="00C90EEB"/>
    <w:rsid w:val="00C92885"/>
    <w:rsid w:val="00C95359"/>
    <w:rsid w:val="00CA07B2"/>
    <w:rsid w:val="00CB079A"/>
    <w:rsid w:val="00CB637A"/>
    <w:rsid w:val="00CB65A8"/>
    <w:rsid w:val="00CC50B5"/>
    <w:rsid w:val="00CC7B56"/>
    <w:rsid w:val="00CD2E1B"/>
    <w:rsid w:val="00CE6485"/>
    <w:rsid w:val="00CF1531"/>
    <w:rsid w:val="00CF7876"/>
    <w:rsid w:val="00D0686D"/>
    <w:rsid w:val="00D14D5B"/>
    <w:rsid w:val="00D22DE8"/>
    <w:rsid w:val="00D24ED3"/>
    <w:rsid w:val="00D3559F"/>
    <w:rsid w:val="00D35E89"/>
    <w:rsid w:val="00D36A17"/>
    <w:rsid w:val="00D4486D"/>
    <w:rsid w:val="00D4663E"/>
    <w:rsid w:val="00D65121"/>
    <w:rsid w:val="00D76B05"/>
    <w:rsid w:val="00D863CC"/>
    <w:rsid w:val="00DA6D38"/>
    <w:rsid w:val="00DB1E8D"/>
    <w:rsid w:val="00DB277A"/>
    <w:rsid w:val="00DB6F8E"/>
    <w:rsid w:val="00DC1351"/>
    <w:rsid w:val="00DD08D5"/>
    <w:rsid w:val="00DF2872"/>
    <w:rsid w:val="00E03FEF"/>
    <w:rsid w:val="00E1081D"/>
    <w:rsid w:val="00E13DE8"/>
    <w:rsid w:val="00E15716"/>
    <w:rsid w:val="00E16F9C"/>
    <w:rsid w:val="00E26E21"/>
    <w:rsid w:val="00E33968"/>
    <w:rsid w:val="00E37F3D"/>
    <w:rsid w:val="00E42C90"/>
    <w:rsid w:val="00E43F32"/>
    <w:rsid w:val="00E51A21"/>
    <w:rsid w:val="00E63E22"/>
    <w:rsid w:val="00E65B5D"/>
    <w:rsid w:val="00E73659"/>
    <w:rsid w:val="00E84CFC"/>
    <w:rsid w:val="00E97819"/>
    <w:rsid w:val="00EA4BC4"/>
    <w:rsid w:val="00EB09A1"/>
    <w:rsid w:val="00EB1324"/>
    <w:rsid w:val="00EB7D51"/>
    <w:rsid w:val="00EB7EC5"/>
    <w:rsid w:val="00EC1162"/>
    <w:rsid w:val="00EC1E36"/>
    <w:rsid w:val="00EC5DD3"/>
    <w:rsid w:val="00ED1772"/>
    <w:rsid w:val="00EF51A1"/>
    <w:rsid w:val="00F0268C"/>
    <w:rsid w:val="00F150F0"/>
    <w:rsid w:val="00F15A2A"/>
    <w:rsid w:val="00F2480F"/>
    <w:rsid w:val="00F52979"/>
    <w:rsid w:val="00F53499"/>
    <w:rsid w:val="00F53E39"/>
    <w:rsid w:val="00F60B99"/>
    <w:rsid w:val="00F62432"/>
    <w:rsid w:val="00F820FD"/>
    <w:rsid w:val="00FB3FDC"/>
    <w:rsid w:val="00FB6392"/>
    <w:rsid w:val="00FE2975"/>
    <w:rsid w:val="00FE4932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2388"/>
  <w15:docId w15:val="{10849E68-520B-48F9-B465-B7B6C54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EEB"/>
  </w:style>
  <w:style w:type="paragraph" w:styleId="a6">
    <w:name w:val="footer"/>
    <w:basedOn w:val="a"/>
    <w:link w:val="a7"/>
    <w:uiPriority w:val="99"/>
    <w:unhideWhenUsed/>
    <w:rsid w:val="00C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EEB"/>
  </w:style>
  <w:style w:type="table" w:styleId="a8">
    <w:name w:val="Table Grid"/>
    <w:aliases w:val="Таблица заказа"/>
    <w:basedOn w:val="a1"/>
    <w:uiPriority w:val="59"/>
    <w:rsid w:val="00C90E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6B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6B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6B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6B3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8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6B3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7E6287"/>
    <w:pPr>
      <w:spacing w:after="120" w:line="48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287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character" w:customStyle="1" w:styleId="34">
    <w:name w:val="Основной текст (34)"/>
    <w:basedOn w:val="a0"/>
    <w:rsid w:val="005D6A3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0428B869842EA9891D7CDE1C03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E013F-D407-4BFB-B650-ACE7FFAF4836}"/>
      </w:docPartPr>
      <w:docPartBody>
        <w:p w:rsidR="002D6691" w:rsidRDefault="002E7D1E" w:rsidP="002E7D1E">
          <w:pPr>
            <w:pStyle w:val="D7A0428B869842EA9891D7CDE1C03B70"/>
          </w:pPr>
          <w:r w:rsidRPr="00CE32A1">
            <w:rPr>
              <w:rStyle w:val="a3"/>
            </w:rPr>
            <w:t>Место для ввода даты.</w:t>
          </w:r>
        </w:p>
      </w:docPartBody>
    </w:docPart>
    <w:docPart>
      <w:docPartPr>
        <w:name w:val="2D46EED272FE4FCA99C6675A9D242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579FB-8403-4956-9C2B-B752E2626E85}"/>
      </w:docPartPr>
      <w:docPartBody>
        <w:p w:rsidR="002D6691" w:rsidRDefault="002E7D1E" w:rsidP="002E7D1E">
          <w:pPr>
            <w:pStyle w:val="2D46EED272FE4FCA99C6675A9D242294"/>
          </w:pPr>
          <w:r w:rsidRPr="00CE32A1">
            <w:rPr>
              <w:rStyle w:val="a3"/>
            </w:rPr>
            <w:t>Место для ввода даты.</w:t>
          </w:r>
        </w:p>
      </w:docPartBody>
    </w:docPart>
    <w:docPart>
      <w:docPartPr>
        <w:name w:val="273D6AB260FF417D846AEB8F08734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66A94-D16A-4460-87F0-725E630ADD7F}"/>
      </w:docPartPr>
      <w:docPartBody>
        <w:p w:rsidR="002B0A0A" w:rsidRDefault="00563585" w:rsidP="00563585">
          <w:pPr>
            <w:pStyle w:val="273D6AB260FF417D846AEB8F087346B1"/>
          </w:pPr>
          <w:r w:rsidRPr="00CE32A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1E"/>
    <w:rsid w:val="00072200"/>
    <w:rsid w:val="000D70FB"/>
    <w:rsid w:val="000E4043"/>
    <w:rsid w:val="00144452"/>
    <w:rsid w:val="00195467"/>
    <w:rsid w:val="002B0A0A"/>
    <w:rsid w:val="002D6691"/>
    <w:rsid w:val="002E7D1E"/>
    <w:rsid w:val="00324BA7"/>
    <w:rsid w:val="003C20B5"/>
    <w:rsid w:val="003E1600"/>
    <w:rsid w:val="003F17F5"/>
    <w:rsid w:val="0043457F"/>
    <w:rsid w:val="004C4D12"/>
    <w:rsid w:val="00514D5B"/>
    <w:rsid w:val="0055792F"/>
    <w:rsid w:val="00563585"/>
    <w:rsid w:val="007F3A76"/>
    <w:rsid w:val="007F63C9"/>
    <w:rsid w:val="00803CC8"/>
    <w:rsid w:val="00834305"/>
    <w:rsid w:val="008C314C"/>
    <w:rsid w:val="009E330F"/>
    <w:rsid w:val="00A5247C"/>
    <w:rsid w:val="00A554EE"/>
    <w:rsid w:val="00AB151E"/>
    <w:rsid w:val="00BE1DA3"/>
    <w:rsid w:val="00D44DBA"/>
    <w:rsid w:val="00E93DBC"/>
    <w:rsid w:val="00ED0712"/>
    <w:rsid w:val="00ED1B17"/>
    <w:rsid w:val="00E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3585"/>
    <w:rPr>
      <w:color w:val="808080"/>
    </w:rPr>
  </w:style>
  <w:style w:type="paragraph" w:customStyle="1" w:styleId="D7A0428B869842EA9891D7CDE1C03B70">
    <w:name w:val="D7A0428B869842EA9891D7CDE1C03B70"/>
    <w:rsid w:val="002E7D1E"/>
  </w:style>
  <w:style w:type="paragraph" w:customStyle="1" w:styleId="A15E06E77B6448F69465BBBE9F7E8672">
    <w:name w:val="A15E06E77B6448F69465BBBE9F7E8672"/>
    <w:rsid w:val="002E7D1E"/>
  </w:style>
  <w:style w:type="paragraph" w:customStyle="1" w:styleId="2D46EED272FE4FCA99C6675A9D242294">
    <w:name w:val="2D46EED272FE4FCA99C6675A9D242294"/>
    <w:rsid w:val="002E7D1E"/>
  </w:style>
  <w:style w:type="paragraph" w:customStyle="1" w:styleId="C7C8F670ED2C400FB78022A56FA0B74F">
    <w:name w:val="C7C8F670ED2C400FB78022A56FA0B74F"/>
    <w:rsid w:val="00563585"/>
  </w:style>
  <w:style w:type="paragraph" w:customStyle="1" w:styleId="68DFF2576FF840C88D2C63C1CD18BD3F">
    <w:name w:val="68DFF2576FF840C88D2C63C1CD18BD3F"/>
    <w:rsid w:val="00563585"/>
  </w:style>
  <w:style w:type="paragraph" w:customStyle="1" w:styleId="273D6AB260FF417D846AEB8F087346B1">
    <w:name w:val="273D6AB260FF417D846AEB8F087346B1"/>
    <w:rsid w:val="00563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5F61-EAEB-4317-B8C0-1267B792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Valeriy</dc:creator>
  <cp:lastModifiedBy>Карпов Илья Валерьевич</cp:lastModifiedBy>
  <cp:revision>4</cp:revision>
  <cp:lastPrinted>2025-07-11T09:48:00Z</cp:lastPrinted>
  <dcterms:created xsi:type="dcterms:W3CDTF">2025-07-28T06:55:00Z</dcterms:created>
  <dcterms:modified xsi:type="dcterms:W3CDTF">2025-07-28T07:27:00Z</dcterms:modified>
</cp:coreProperties>
</file>